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600" w:lineRule="exact"/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泰山护理职业学院</w:t>
      </w:r>
    </w:p>
    <w:p>
      <w:pPr>
        <w:spacing w:before="65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关于公布2023 年度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教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学改革研究项目立项的通知</w:t>
      </w:r>
    </w:p>
    <w:p>
      <w:pPr>
        <w:spacing w:line="300" w:lineRule="auto"/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各系部、处室：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</w:t>
      </w:r>
      <w:r>
        <w:rPr>
          <w:rFonts w:ascii="仿宋" w:hAnsi="仿宋" w:eastAsia="仿宋" w:cs="仿宋"/>
          <w:sz w:val="32"/>
          <w:szCs w:val="32"/>
        </w:rPr>
        <w:t>校企合作</w:t>
      </w:r>
      <w:r>
        <w:rPr>
          <w:rFonts w:hint="eastAsia" w:ascii="仿宋" w:hAnsi="仿宋" w:eastAsia="仿宋" w:cs="仿宋"/>
          <w:sz w:val="32"/>
          <w:szCs w:val="32"/>
        </w:rPr>
        <w:t>，推进科教融汇，实现教育教学高质量发展，学院</w:t>
      </w:r>
      <w:r>
        <w:rPr>
          <w:rFonts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了2023年度职业教育教学改革项目的申报工作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经个人申报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单位推荐、专家评审、网上公示程序，马丽丽老师的《学分制背景下护理康养专业群课程体系构建与实施》等18个项目立项为泰山护理职业学院2023年度教学改革研究项目。现就有关事宜通知如下：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成员组成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（一）课题组成员须包含2</w:t>
      </w:r>
      <w:r>
        <w:rPr>
          <w:rFonts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</w:rPr>
        <w:t>一定行业背景和实践经验的人员，原则上</w:t>
      </w:r>
      <w:r>
        <w:rPr>
          <w:rFonts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签约企业</w:t>
      </w:r>
      <w:r>
        <w:rPr>
          <w:rFonts w:ascii="仿宋" w:hAnsi="仿宋" w:eastAsia="仿宋" w:cs="仿宋"/>
          <w:sz w:val="32"/>
          <w:szCs w:val="32"/>
        </w:rPr>
        <w:t>、医院和科研院所</w:t>
      </w:r>
      <w:r>
        <w:rPr>
          <w:rFonts w:hint="eastAsia" w:ascii="仿宋" w:hAnsi="仿宋" w:eastAsia="仿宋" w:cs="仿宋"/>
          <w:sz w:val="32"/>
          <w:szCs w:val="32"/>
        </w:rPr>
        <w:t>人员，提供实践案例和科研指导。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（二）课题组成员须包含本专业</w:t>
      </w:r>
      <w:r>
        <w:rPr>
          <w:rFonts w:ascii="仿宋" w:hAnsi="仿宋" w:eastAsia="仿宋" w:cs="仿宋"/>
          <w:sz w:val="32"/>
          <w:szCs w:val="32"/>
        </w:rPr>
        <w:t>或相近专业学生</w:t>
      </w:r>
      <w:r>
        <w:rPr>
          <w:rFonts w:hint="eastAsia" w:ascii="仿宋" w:hAnsi="仿宋" w:eastAsia="仿宋" w:cs="仿宋"/>
          <w:sz w:val="32"/>
          <w:szCs w:val="32"/>
        </w:rPr>
        <w:t>，引导学生参与真实科研项目，培养学生的科研意识，了解科研方法，全面提高学生的科研创新精神和创新能力。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项目管理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(一)项目开题。</w:t>
      </w:r>
      <w:r>
        <w:rPr>
          <w:rFonts w:hint="eastAsia" w:ascii="仿宋" w:hAnsi="仿宋" w:eastAsia="仿宋" w:cs="仿宋"/>
          <w:sz w:val="32"/>
          <w:szCs w:val="32"/>
        </w:rPr>
        <w:t>项目立项后2周内完成开题。项目组填写《泰山护理职业学院教学改革研究项目开题报告》(见附件2，以下简称《开题报告》)，主要就项目研究的目标、思路、内容与方法，以及研究计划等进行报告。开题工作由项目所在系部、处室在规定时间内自行组织。开题专家组一般不少于5人，要高点定位，确保准确把握研究方向，不断提升研究层次与境界。开题结束后，要按照专家意见修改完善开题报告，并于2023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日前将开题报告电子版发送到教务处邮箱，纸质盖章版交到教务处图书信息楼409办公室。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(二)中期检查。</w:t>
      </w:r>
      <w:r>
        <w:rPr>
          <w:rFonts w:hint="eastAsia" w:ascii="仿宋" w:hAnsi="仿宋" w:eastAsia="仿宋" w:cs="仿宋"/>
          <w:sz w:val="32"/>
          <w:szCs w:val="32"/>
        </w:rPr>
        <w:t>自获准立项之日起满1年时，项目负责人应向教务处提交《泰山护理职业学院教学改革研究项目中期报告》(见附件3，以下简称《中期报告》)，中期检查工作由项目所在系部、处室组织实施。逾期不提交《中期报告》或未经批准擅自调整或变更项目内容及计划的，将中止项目研究工作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(三)鉴定结题。</w:t>
      </w:r>
      <w:r>
        <w:rPr>
          <w:rFonts w:hint="eastAsia" w:ascii="仿宋" w:hAnsi="仿宋" w:eastAsia="仿宋" w:cs="仿宋"/>
          <w:sz w:val="32"/>
          <w:szCs w:val="32"/>
        </w:rPr>
        <w:t>项目研究时限为2年。项目研究完成后，项目负责人提出结题申请，填写《泰山护理职业教学改革研究项目结题鉴定书》(见附件4，以下简称《结题鉴定书》)，同时提供以下材料：立项申报书、开题报告、中期报告、研究总结报告、成果附件及其它可以说明研究成果的有关材料。教务处负责聘请至少5—7名具备高级职称的专家组成结题审核、鉴定专家组，</w:t>
      </w:r>
      <w:r>
        <w:rPr>
          <w:rFonts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结题审核和鉴定工作。未按计划完成的，由项目所在系部、处室督促整改；整改仍无明显成效的，撤销项目，重点项目终止经费使用，项目负责人5年内不得申请教改项目。项目鉴定分为优秀、合格、不合格三个等次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（四）项目变更。</w:t>
      </w:r>
      <w:r>
        <w:rPr>
          <w:rFonts w:hint="eastAsia" w:ascii="仿宋" w:hAnsi="仿宋" w:eastAsia="仿宋" w:cs="仿宋"/>
          <w:sz w:val="32"/>
          <w:szCs w:val="32"/>
        </w:rPr>
        <w:t>项目一经立项批准，原则上不得随意调整人员、变更研究计划。项目进行中如确需对研究计划、主要人员作重大调整、变更或有其它重大变化的，由项目负责人提出申请并填写《泰山护理职业学院教学改革研究项目重要事项变更申请表》（附件5），经教务处、科研处审核同意后方可变更。项目鉴定验收后，不再进行变更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(五)成果应用与推广。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项目研究成果能够通过科技研发创新与教育教学、实践实训的有机融合，提升师生的科学素养和创新能力。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、项目的研究成果(报告、专著、论文、教材、软件、数据库、专利等) 公开出版、发表时，可在醒目位置标注“泰山护理职业学院教学改革研究(重点/一般) 项目”和立项编号。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、教务处、科研处适时召开教学改革研究项目成果报告会，及时发布研究成果信息，开展学术交流，充分发挥优秀成果对教学改革的推动作用，扩大优秀成果的社会影响力。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(六)项目监督。</w:t>
      </w:r>
      <w:r>
        <w:rPr>
          <w:rFonts w:hint="eastAsia" w:ascii="仿宋" w:hAnsi="仿宋" w:eastAsia="仿宋" w:cs="仿宋"/>
          <w:sz w:val="32"/>
          <w:szCs w:val="32"/>
        </w:rPr>
        <w:t>项目实施过程中，教务处、科研处将对项目进展情况进行抽检。抽检的主要内容包括：项目研究进度，项目负责人和主要研究人员参加研究的情况，教改实践情况，已经取得的阶段性成果、项目研究经费配套和使用情况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经费使用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项目研究经费主要用于项目的开题、调研、研究、专家评审、图书资料购置及结题等工作。按照学院经费管理办法相关文件，加强管理，确保专款专用、单独核算和使用效益。各项目团队要用好经费，确保按时、高质量完成研究任务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附件：1.2023年度泰山护理职业学院教学改革研究项目立项名单</w:t>
      </w:r>
    </w:p>
    <w:p>
      <w:pPr>
        <w:spacing w:line="600" w:lineRule="exact"/>
        <w:ind w:left="1596" w:leftChars="7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2.泰山护理职业学院教学改革研究项目开题报告   3.泰山护理职业学院教学改革研究项目中期报告</w:t>
      </w:r>
    </w:p>
    <w:p>
      <w:pPr>
        <w:spacing w:line="600" w:lineRule="exact"/>
        <w:ind w:left="1916" w:leftChars="76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4.泰山护理职业学院教学改革研究项目结题鉴定   书             </w:t>
      </w:r>
    </w:p>
    <w:p>
      <w:pPr>
        <w:spacing w:line="600" w:lineRule="exact"/>
        <w:ind w:left="1916" w:leftChars="76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5.泰山护理职业学院教学改革研究项目重要事项变更申请表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</w:pPr>
    </w:p>
    <w:p>
      <w:pPr>
        <w:spacing w:line="252" w:lineRule="auto"/>
      </w:pPr>
    </w:p>
    <w:p>
      <w:pPr>
        <w:spacing w:line="252" w:lineRule="auto"/>
      </w:pPr>
    </w:p>
    <w:p>
      <w:pPr>
        <w:spacing w:before="101" w:line="353" w:lineRule="auto"/>
        <w:ind w:right="1283"/>
        <w:jc w:val="center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 xml:space="preserve">                               教务处 科研处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2023年5月26日</w:t>
      </w:r>
    </w:p>
    <w:p>
      <w:pPr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7" w:h="16839"/>
          <w:pgMar w:top="1701" w:right="1644" w:bottom="1304" w:left="1644" w:header="0" w:footer="1773" w:gutter="0"/>
          <w:cols w:space="720" w:num="1"/>
        </w:sectPr>
      </w:pPr>
    </w:p>
    <w:p>
      <w:pPr>
        <w:spacing w:before="100" w:line="227" w:lineRule="auto"/>
        <w:rPr>
          <w:rFonts w:ascii="黑体" w:hAnsi="黑体" w:eastAsia="黑体" w:cs="黑体"/>
          <w:spacing w:val="-14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附件 1</w:t>
      </w:r>
    </w:p>
    <w:p>
      <w:pPr>
        <w:spacing w:before="100" w:line="227" w:lineRule="auto"/>
        <w:ind w:left="322"/>
        <w:rPr>
          <w:rFonts w:ascii="黑体" w:hAnsi="黑体" w:eastAsia="黑体" w:cs="黑体"/>
          <w:spacing w:val="-14"/>
          <w:sz w:val="31"/>
          <w:szCs w:val="31"/>
        </w:rPr>
      </w:pPr>
    </w:p>
    <w:p>
      <w:pPr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2023年度泰山护理职业学院教学改革研究</w:t>
      </w:r>
    </w:p>
    <w:p>
      <w:pPr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项目立项名单</w:t>
      </w:r>
    </w:p>
    <w:tbl>
      <w:tblPr>
        <w:tblStyle w:val="4"/>
        <w:tblpPr w:leftFromText="180" w:rightFromText="180" w:vertAnchor="text" w:horzAnchor="page" w:tblpX="1330" w:tblpY="597"/>
        <w:tblOverlap w:val="never"/>
        <w:tblW w:w="50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76"/>
        <w:gridCol w:w="4650"/>
        <w:gridCol w:w="968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7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立项单位</w:t>
            </w:r>
          </w:p>
        </w:tc>
        <w:tc>
          <w:tcPr>
            <w:tcW w:w="25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5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bidi="ar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护理系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学分制背景下护理康养专业群课程体系构建与实施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马丽丽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医学技术系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“三教”改革背景下的医学影像技术专业现代学徒制人才培养研究与实践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王利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培训部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基于项目化学习的医护类高职院校学生创新素养</w:t>
            </w:r>
          </w:p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培育研究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夏振展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教务处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医护类高职院校教师教学质量评价体系研究与实践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杨健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助产系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基于数字化转型背景下的高职助产专业建设研究与实践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郑冠琳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基础医学教学部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数字技术赋能《正常人体结构》课堂教学实践研究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张波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医学技术系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现代学徒制背景下医学影像技术专业“双导师应用型”人才培养模式的改革研究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史传文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护理系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基于智慧移动护理实训平台和活页式教材在高职护理实训课中“翻转课堂”的研究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刘敏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教务处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高职院校实践教学质量学生评价体系构建研究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李建伟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数字化转型背景下医护英语课程思政的实践探索研究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吴灵梅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康复系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基于职业技能提升的虚拟仿真物理因子治疗技术实训教学应用探索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谷裕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工匠精神引领高职学生劳动教育及评价的研究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中华优秀传统文化融入高职英语课堂教学实践研究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王筱楠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助产系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高职院校护理专业《儿科护理》在线开放课程建设与应用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石红伟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《中华传统文化名篇诵读》精品资源共享课建设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李丽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基于职业体能需求为导向的高职体育课程体系研究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徐亚龙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护理系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护理技能大赛成果转化在护生职业能力培养中的应用实践—基于CBDT理论和TRIZ 理论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焦延超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  <w:t>202318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bidi="ar"/>
              </w:rPr>
              <w:t>护理系</w:t>
            </w:r>
          </w:p>
        </w:tc>
        <w:tc>
          <w:tcPr>
            <w:tcW w:w="25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BOPPPS融合情景模拟教学法在高职《老年护理》教学中的应用研究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刘艳慧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一般项目</w:t>
            </w:r>
          </w:p>
        </w:tc>
      </w:tr>
    </w:tbl>
    <w:p>
      <w:pPr>
        <w:spacing w:line="270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before="101" w:line="227" w:lineRule="auto"/>
        <w:ind w:left="26"/>
        <w:rPr>
          <w:rFonts w:ascii="黑体" w:hAnsi="黑体" w:eastAsia="黑体" w:cs="黑体"/>
          <w:spacing w:val="-21"/>
          <w:sz w:val="31"/>
          <w:szCs w:val="31"/>
        </w:rPr>
      </w:pPr>
    </w:p>
    <w:p>
      <w:pPr>
        <w:spacing w:before="101" w:line="227" w:lineRule="auto"/>
        <w:ind w:left="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2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140" w:line="223" w:lineRule="auto"/>
        <w:ind w:left="1161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2"/>
          <w:sz w:val="43"/>
          <w:szCs w:val="43"/>
        </w:rPr>
        <w:t>泰山护理职业学院</w:t>
      </w:r>
      <w:r>
        <w:rPr>
          <w:rFonts w:ascii="宋体" w:hAnsi="宋体" w:eastAsia="宋体" w:cs="宋体"/>
          <w:spacing w:val="6"/>
          <w:sz w:val="43"/>
          <w:szCs w:val="43"/>
        </w:rPr>
        <w:t>教学改革研究项目</w:t>
      </w:r>
    </w:p>
    <w:p>
      <w:pPr>
        <w:spacing w:before="423" w:line="185" w:lineRule="auto"/>
        <w:ind w:left="1909"/>
        <w:rPr>
          <w:rFonts w:ascii="微软雅黑" w:hAnsi="微软雅黑" w:eastAsia="微软雅黑" w:cs="微软雅黑"/>
          <w:sz w:val="96"/>
          <w:szCs w:val="96"/>
        </w:rPr>
      </w:pPr>
      <w:r>
        <w:rPr>
          <w:rFonts w:ascii="微软雅黑" w:hAnsi="微软雅黑" w:eastAsia="微软雅黑" w:cs="微软雅黑"/>
          <w:spacing w:val="-5"/>
          <w:sz w:val="96"/>
          <w:szCs w:val="96"/>
        </w:rPr>
        <w:t>开</w:t>
      </w:r>
      <w:r>
        <w:rPr>
          <w:rFonts w:ascii="微软雅黑" w:hAnsi="微软雅黑" w:eastAsia="微软雅黑" w:cs="微软雅黑"/>
          <w:spacing w:val="-3"/>
          <w:sz w:val="96"/>
          <w:szCs w:val="96"/>
        </w:rPr>
        <w:t xml:space="preserve"> 题  报  告</w:t>
      </w:r>
    </w:p>
    <w:p>
      <w:pPr>
        <w:spacing w:line="270" w:lineRule="auto"/>
      </w:pPr>
    </w:p>
    <w:p>
      <w:pPr>
        <w:spacing w:line="270" w:lineRule="auto"/>
      </w:pPr>
    </w:p>
    <w:p>
      <w:pPr>
        <w:spacing w:line="270" w:lineRule="auto"/>
      </w:pPr>
    </w:p>
    <w:p>
      <w:pPr>
        <w:spacing w:line="270" w:lineRule="auto"/>
      </w:pPr>
    </w:p>
    <w:p>
      <w:pPr>
        <w:spacing w:line="270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before="117" w:line="214" w:lineRule="auto"/>
        <w:ind w:left="895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类 别：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6" w:line="214" w:lineRule="auto"/>
        <w:ind w:left="91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编 号：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7" w:line="214" w:lineRule="auto"/>
        <w:ind w:left="91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名 称：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6" w:line="214" w:lineRule="auto"/>
        <w:ind w:left="991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3"/>
          <w:sz w:val="36"/>
          <w:szCs w:val="36"/>
        </w:rPr>
        <w:t>项目负责人</w:t>
      </w:r>
      <w:r>
        <w:rPr>
          <w:rFonts w:ascii="仿宋" w:hAnsi="仿宋" w:eastAsia="仿宋" w:cs="仿宋"/>
          <w:spacing w:val="3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__________________________________________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z w:val="22"/>
          <w:szCs w:val="22"/>
        </w:rPr>
        <w:t>_</w:t>
      </w:r>
    </w:p>
    <w:p>
      <w:pPr>
        <w:spacing w:before="207" w:line="214" w:lineRule="auto"/>
        <w:ind w:left="912"/>
        <w:rPr>
          <w:rFonts w:ascii="Times New Roman" w:hAnsi="Times New Roman" w:eastAsia="Times New Roman" w:cs="Times New Roman"/>
          <w:spacing w:val="-3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所 在 单 位：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</w:t>
      </w:r>
    </w:p>
    <w:p>
      <w:pPr>
        <w:spacing w:before="207" w:line="214" w:lineRule="auto"/>
        <w:ind w:left="912"/>
        <w:rPr>
          <w:rFonts w:ascii="Times New Roman" w:hAnsi="Times New Roman" w:eastAsia="Times New Roman" w:cs="Times New Roman"/>
          <w:spacing w:val="-3"/>
          <w:sz w:val="22"/>
          <w:szCs w:val="22"/>
        </w:rPr>
      </w:pPr>
      <w:r>
        <w:rPr>
          <w:rFonts w:hint="eastAsia" w:ascii="楷体" w:hAnsi="楷体" w:eastAsia="楷体" w:cs="楷体"/>
          <w:spacing w:val="-6"/>
          <w:sz w:val="36"/>
          <w:szCs w:val="36"/>
          <w:lang w:val="en-US" w:eastAsia="zh-CN"/>
        </w:rPr>
        <w:t>企 业 名 称</w:t>
      </w:r>
      <w:r>
        <w:rPr>
          <w:rFonts w:ascii="楷体" w:hAnsi="楷体" w:eastAsia="楷体" w:cs="楷体"/>
          <w:spacing w:val="-6"/>
          <w:sz w:val="36"/>
          <w:szCs w:val="36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</w:t>
      </w:r>
    </w:p>
    <w:p>
      <w:pPr>
        <w:spacing w:before="206" w:line="214" w:lineRule="auto"/>
        <w:ind w:left="90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填 表 日 期：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__________________________________________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</w:pPr>
    </w:p>
    <w:p>
      <w:pPr>
        <w:spacing w:before="184" w:line="186" w:lineRule="auto"/>
        <w:ind w:left="288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 xml:space="preserve">   表   说   明</w:t>
      </w:r>
    </w:p>
    <w:p>
      <w:pPr>
        <w:spacing w:line="291" w:lineRule="auto"/>
      </w:pPr>
    </w:p>
    <w:p>
      <w:pPr>
        <w:spacing w:line="292" w:lineRule="auto"/>
      </w:pPr>
    </w:p>
    <w:p>
      <w:pPr>
        <w:spacing w:before="100" w:line="600" w:lineRule="exact"/>
        <w:ind w:left="8" w:right="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1.</w:t>
      </w:r>
      <w:r>
        <w:rPr>
          <w:rFonts w:ascii="仿宋" w:hAnsi="仿宋" w:eastAsia="仿宋" w:cs="仿宋"/>
          <w:spacing w:val="-9"/>
          <w:sz w:val="31"/>
          <w:szCs w:val="31"/>
        </w:rPr>
        <w:t>开</w:t>
      </w:r>
      <w:r>
        <w:rPr>
          <w:rFonts w:ascii="仿宋" w:hAnsi="仿宋" w:eastAsia="仿宋" w:cs="仿宋"/>
          <w:spacing w:val="-6"/>
          <w:sz w:val="31"/>
          <w:szCs w:val="31"/>
        </w:rPr>
        <w:t>题活动主要研讨项目研究的可行性，重在理清思路，确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定研</w:t>
      </w:r>
      <w:r>
        <w:rPr>
          <w:rFonts w:ascii="仿宋" w:hAnsi="仿宋" w:eastAsia="仿宋" w:cs="仿宋"/>
          <w:spacing w:val="9"/>
          <w:sz w:val="31"/>
          <w:szCs w:val="31"/>
        </w:rPr>
        <w:t>究</w:t>
      </w:r>
      <w:r>
        <w:rPr>
          <w:rFonts w:ascii="仿宋" w:hAnsi="仿宋" w:eastAsia="仿宋" w:cs="仿宋"/>
          <w:spacing w:val="5"/>
          <w:sz w:val="31"/>
          <w:szCs w:val="31"/>
        </w:rPr>
        <w:t>重点和难点</w:t>
      </w:r>
      <w:r>
        <w:rPr>
          <w:rFonts w:hint="eastAsia"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进行研究任务分工。</w:t>
      </w:r>
    </w:p>
    <w:p>
      <w:pPr>
        <w:spacing w:before="2" w:line="600" w:lineRule="exact"/>
        <w:ind w:right="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2.开题活动原则上应在项目立项后两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周</w:t>
      </w:r>
      <w:r>
        <w:rPr>
          <w:rFonts w:ascii="仿宋" w:hAnsi="仿宋" w:eastAsia="仿宋" w:cs="仿宋"/>
          <w:spacing w:val="-1"/>
          <w:sz w:val="31"/>
          <w:szCs w:val="31"/>
        </w:rPr>
        <w:t>内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由项目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所在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系部、处室</w:t>
      </w:r>
      <w:r>
        <w:rPr>
          <w:rFonts w:ascii="仿宋" w:hAnsi="仿宋" w:eastAsia="仿宋" w:cs="仿宋"/>
          <w:spacing w:val="-7"/>
          <w:sz w:val="31"/>
          <w:szCs w:val="31"/>
        </w:rPr>
        <w:t>组</w:t>
      </w:r>
      <w:r>
        <w:rPr>
          <w:rFonts w:ascii="仿宋" w:hAnsi="仿宋" w:eastAsia="仿宋" w:cs="仿宋"/>
          <w:spacing w:val="-5"/>
          <w:sz w:val="31"/>
          <w:szCs w:val="31"/>
        </w:rPr>
        <w:t>织实施；同一批立项项目同时进行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pacing w:val="-5"/>
          <w:sz w:val="31"/>
          <w:szCs w:val="31"/>
        </w:rPr>
        <w:t>并邀请相关领域的专家</w:t>
      </w:r>
      <w:r>
        <w:rPr>
          <w:rFonts w:ascii="仿宋" w:hAnsi="仿宋" w:eastAsia="仿宋" w:cs="仿宋"/>
          <w:spacing w:val="7"/>
          <w:sz w:val="31"/>
          <w:szCs w:val="31"/>
        </w:rPr>
        <w:t>加</w:t>
      </w:r>
      <w:r>
        <w:rPr>
          <w:rFonts w:ascii="仿宋" w:hAnsi="仿宋" w:eastAsia="仿宋" w:cs="仿宋"/>
          <w:spacing w:val="6"/>
          <w:sz w:val="31"/>
          <w:szCs w:val="31"/>
        </w:rPr>
        <w:t>以指导。</w:t>
      </w:r>
    </w:p>
    <w:p>
      <w:pPr>
        <w:spacing w:line="600" w:lineRule="exact"/>
        <w:ind w:firstLine="750" w:firstLineChars="300"/>
      </w:pPr>
      <w:r>
        <w:rPr>
          <w:rFonts w:ascii="仿宋" w:hAnsi="仿宋" w:eastAsia="仿宋" w:cs="仿宋"/>
          <w:spacing w:val="-30"/>
          <w:sz w:val="31"/>
          <w:szCs w:val="31"/>
        </w:rPr>
        <w:t>3</w:t>
      </w:r>
      <w:r>
        <w:rPr>
          <w:rFonts w:ascii="仿宋" w:hAnsi="仿宋" w:eastAsia="仿宋" w:cs="仿宋"/>
          <w:spacing w:val="-18"/>
          <w:sz w:val="31"/>
          <w:szCs w:val="31"/>
        </w:rPr>
        <w:t>.</w:t>
      </w:r>
      <w:r>
        <w:rPr>
          <w:rFonts w:ascii="仿宋" w:hAnsi="仿宋" w:eastAsia="仿宋" w:cs="仿宋"/>
          <w:spacing w:val="-15"/>
          <w:sz w:val="31"/>
          <w:szCs w:val="31"/>
        </w:rPr>
        <w:t>本表一式 2 份，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教务处</w:t>
      </w:r>
      <w:r>
        <w:rPr>
          <w:rFonts w:ascii="仿宋" w:hAnsi="仿宋" w:eastAsia="仿宋" w:cs="仿宋"/>
          <w:spacing w:val="-15"/>
          <w:sz w:val="31"/>
          <w:szCs w:val="31"/>
        </w:rPr>
        <w:t>及项目组各存 1 份。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/>
    <w:p/>
    <w:p>
      <w:pPr>
        <w:spacing w:line="153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9" w:hRule="atLeast"/>
        </w:trPr>
        <w:tc>
          <w:tcPr>
            <w:tcW w:w="8850" w:type="dxa"/>
          </w:tcPr>
          <w:p>
            <w:pPr>
              <w:spacing w:before="37" w:line="21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一、开题活动简况：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开题时间、地点、主持人、评议专家( 5-7 人)、参与人员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等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/>
    <w:p>
      <w:pPr>
        <w:sectPr>
          <w:footerReference r:id="rId5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0" w:hRule="atLeast"/>
        </w:trPr>
        <w:tc>
          <w:tcPr>
            <w:tcW w:w="8850" w:type="dxa"/>
          </w:tcPr>
          <w:p>
            <w:pPr>
              <w:spacing w:before="38" w:line="253" w:lineRule="auto"/>
              <w:ind w:left="122" w:right="14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二、开题报告要点：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题目、目标、内容、方法、组织、分工、进度、预期成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等，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要求具体明确、可操作，限 3000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字(可加页)。</w:t>
            </w: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4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项目负责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人签名</w:t>
            </w:r>
          </w:p>
          <w:p>
            <w:pPr>
              <w:spacing w:line="259" w:lineRule="auto"/>
            </w:pPr>
          </w:p>
          <w:p>
            <w:pPr>
              <w:spacing w:before="78" w:line="218" w:lineRule="auto"/>
              <w:ind w:left="5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年      月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6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2" w:hRule="atLeast"/>
        </w:trPr>
        <w:tc>
          <w:tcPr>
            <w:tcW w:w="8850" w:type="dxa"/>
          </w:tcPr>
          <w:p>
            <w:pPr>
              <w:spacing w:before="38" w:line="254" w:lineRule="auto"/>
              <w:ind w:left="112" w:right="107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专家评议要点：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侧重于对项目组汇报要点逐项进行可行性评估，并提出意见和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议，限 1000 字。</w:t>
            </w: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18" w:lineRule="auto"/>
              <w:ind w:left="10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评议专家签名：</w:t>
            </w:r>
          </w:p>
          <w:p>
            <w:pPr>
              <w:spacing w:line="260" w:lineRule="auto"/>
            </w:pPr>
          </w:p>
          <w:p>
            <w:pPr>
              <w:spacing w:before="78" w:line="218" w:lineRule="auto"/>
              <w:ind w:left="5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年      月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7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0" w:hRule="atLeast"/>
        </w:trPr>
        <w:tc>
          <w:tcPr>
            <w:tcW w:w="8850" w:type="dxa"/>
          </w:tcPr>
          <w:p>
            <w:pPr>
              <w:spacing w:before="38" w:line="254" w:lineRule="auto"/>
              <w:ind w:left="139" w:right="4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、重要变更：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侧重说明对照项目申请书、根据评议专家意见所作的研究计划调整，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 1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000 字(可加页)。</w:t>
            </w: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40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项目负责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人签名</w:t>
            </w:r>
          </w:p>
          <w:p>
            <w:pPr>
              <w:spacing w:line="259" w:lineRule="auto"/>
            </w:pPr>
          </w:p>
          <w:p>
            <w:pPr>
              <w:spacing w:before="78" w:line="218" w:lineRule="auto"/>
              <w:ind w:left="5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年      月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8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/>
    <w:p>
      <w:pPr>
        <w:spacing w:line="136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4823"/>
        <w:gridCol w:w="1307"/>
        <w:gridCol w:w="1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8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308" w:line="201" w:lineRule="auto"/>
              <w:ind w:left="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经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费   预   算   情   况</w:t>
            </w:r>
          </w:p>
        </w:tc>
        <w:tc>
          <w:tcPr>
            <w:tcW w:w="6130" w:type="dxa"/>
            <w:gridSpan w:val="2"/>
          </w:tcPr>
          <w:p>
            <w:pPr>
              <w:spacing w:before="160" w:line="220" w:lineRule="auto"/>
              <w:ind w:left="2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用        途</w:t>
            </w:r>
          </w:p>
        </w:tc>
        <w:tc>
          <w:tcPr>
            <w:tcW w:w="1862" w:type="dxa"/>
          </w:tcPr>
          <w:p>
            <w:pPr>
              <w:spacing w:before="160" w:line="219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8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>
            <w:pPr>
              <w:spacing w:before="161" w:line="218" w:lineRule="auto"/>
              <w:ind w:left="2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合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计</w:t>
            </w:r>
          </w:p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850" w:type="dxa"/>
            <w:gridSpan w:val="4"/>
            <w:tcBorders>
              <w:bottom w:val="nil"/>
            </w:tcBorders>
          </w:tcPr>
          <w:p>
            <w:pPr>
              <w:spacing w:before="194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所在系部（处室）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5681" w:type="dxa"/>
            <w:gridSpan w:val="2"/>
            <w:tcBorders>
              <w:top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7" w:lineRule="auto"/>
              <w:ind w:firstLine="1300" w:firstLineChars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系部（处室）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负责人(签章)：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7" w:lineRule="auto"/>
              <w:ind w:left="1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公章</w:t>
            </w:r>
          </w:p>
          <w:p>
            <w:pPr>
              <w:spacing w:line="262" w:lineRule="auto"/>
            </w:pPr>
          </w:p>
          <w:p>
            <w:pPr>
              <w:spacing w:before="78" w:line="218" w:lineRule="auto"/>
              <w:ind w:left="10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9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140" w:line="223" w:lineRule="auto"/>
        <w:ind w:left="1135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6"/>
          <w:sz w:val="43"/>
          <w:szCs w:val="43"/>
        </w:rPr>
        <w:t>泰山护理职业学院</w:t>
      </w:r>
      <w:r>
        <w:rPr>
          <w:rFonts w:ascii="宋体" w:hAnsi="宋体" w:eastAsia="宋体" w:cs="宋体"/>
          <w:spacing w:val="6"/>
          <w:sz w:val="43"/>
          <w:szCs w:val="43"/>
        </w:rPr>
        <w:t>教学改革研究项目</w:t>
      </w:r>
    </w:p>
    <w:p>
      <w:pPr>
        <w:spacing w:before="426" w:line="184" w:lineRule="auto"/>
        <w:ind w:left="1941"/>
        <w:rPr>
          <w:rFonts w:ascii="微软雅黑" w:hAnsi="微软雅黑" w:eastAsia="微软雅黑" w:cs="微软雅黑"/>
          <w:sz w:val="96"/>
          <w:szCs w:val="96"/>
        </w:rPr>
      </w:pPr>
      <w:r>
        <w:rPr>
          <w:rFonts w:ascii="微软雅黑" w:hAnsi="微软雅黑" w:eastAsia="微软雅黑" w:cs="微软雅黑"/>
          <w:spacing w:val="-15"/>
          <w:sz w:val="96"/>
          <w:szCs w:val="96"/>
        </w:rPr>
        <w:t>中</w:t>
      </w:r>
      <w:r>
        <w:rPr>
          <w:rFonts w:ascii="微软雅黑" w:hAnsi="微软雅黑" w:eastAsia="微软雅黑" w:cs="微软雅黑"/>
          <w:spacing w:val="-9"/>
          <w:sz w:val="96"/>
          <w:szCs w:val="96"/>
        </w:rPr>
        <w:t xml:space="preserve"> 期  报  告</w:t>
      </w:r>
    </w:p>
    <w:p>
      <w:pPr>
        <w:spacing w:line="270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line="271" w:lineRule="auto"/>
      </w:pPr>
    </w:p>
    <w:p>
      <w:pPr>
        <w:spacing w:before="117" w:line="214" w:lineRule="auto"/>
        <w:ind w:left="86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类 别：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</w:t>
      </w:r>
    </w:p>
    <w:p>
      <w:pPr>
        <w:spacing w:before="206" w:line="214" w:lineRule="auto"/>
        <w:ind w:left="88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编 号：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7" w:line="214" w:lineRule="auto"/>
        <w:ind w:left="88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名 称：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6" w:line="215" w:lineRule="auto"/>
        <w:ind w:left="965"/>
        <w:rPr>
          <w:rFonts w:ascii="Times New Roman" w:hAnsi="Times New Roman" w:eastAsia="Times New Roman" w:cs="Times New Roman"/>
        </w:rPr>
      </w:pPr>
      <w:r>
        <w:rPr>
          <w:rFonts w:ascii="楷体" w:hAnsi="楷体" w:eastAsia="楷体" w:cs="楷体"/>
          <w:spacing w:val="6"/>
          <w:sz w:val="36"/>
          <w:szCs w:val="36"/>
        </w:rPr>
        <w:t>项目负责人</w:t>
      </w:r>
      <w:r>
        <w:rPr>
          <w:rFonts w:ascii="仿宋" w:hAnsi="仿宋" w:eastAsia="仿宋" w:cs="仿宋"/>
          <w:spacing w:val="6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pacing w:val="6"/>
        </w:rPr>
        <w:t>______</w:t>
      </w:r>
      <w:r>
        <w:rPr>
          <w:rFonts w:ascii="Times New Roman" w:hAnsi="Times New Roman" w:eastAsia="Times New Roman" w:cs="Times New Roman"/>
          <w:spacing w:val="4"/>
        </w:rPr>
        <w:t>_</w:t>
      </w:r>
      <w:r>
        <w:rPr>
          <w:rFonts w:ascii="Times New Roman" w:hAnsi="Times New Roman" w:eastAsia="Times New Roman" w:cs="Times New Roman"/>
          <w:spacing w:val="3"/>
        </w:rPr>
        <w:t>___________________________________</w:t>
      </w:r>
      <w:r>
        <w:rPr>
          <w:rFonts w:ascii="Times New Roman" w:hAnsi="Times New Roman" w:eastAsia="Times New Roman" w:cs="Times New Roman"/>
          <w:spacing w:val="3"/>
          <w:u w:val="single"/>
        </w:rPr>
        <w:t xml:space="preserve">   </w:t>
      </w:r>
      <w:r>
        <w:rPr>
          <w:rFonts w:ascii="Times New Roman" w:hAnsi="Times New Roman" w:eastAsia="Times New Roman" w:cs="Times New Roman"/>
          <w:spacing w:val="3"/>
        </w:rPr>
        <w:t>__</w:t>
      </w:r>
    </w:p>
    <w:p>
      <w:pPr>
        <w:spacing w:before="205" w:line="214" w:lineRule="auto"/>
        <w:ind w:left="886"/>
        <w:rPr>
          <w:rFonts w:ascii="Times New Roman" w:hAnsi="Times New Roman" w:eastAsia="Times New Roman" w:cs="Times New Roman"/>
          <w:spacing w:val="-3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所 在 单 位：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7" w:line="214" w:lineRule="auto"/>
        <w:ind w:left="912"/>
        <w:rPr>
          <w:rFonts w:ascii="Times New Roman" w:hAnsi="Times New Roman" w:eastAsia="Times New Roman" w:cs="Times New Roman"/>
          <w:spacing w:val="-3"/>
          <w:sz w:val="22"/>
          <w:szCs w:val="22"/>
        </w:rPr>
      </w:pPr>
      <w:r>
        <w:rPr>
          <w:rFonts w:hint="eastAsia" w:ascii="楷体" w:hAnsi="楷体" w:eastAsia="楷体" w:cs="楷体"/>
          <w:spacing w:val="-6"/>
          <w:sz w:val="36"/>
          <w:szCs w:val="36"/>
          <w:lang w:val="en-US" w:eastAsia="zh-CN"/>
        </w:rPr>
        <w:t>企 业 名 称</w:t>
      </w:r>
      <w:r>
        <w:rPr>
          <w:rFonts w:ascii="楷体" w:hAnsi="楷体" w:eastAsia="楷体" w:cs="楷体"/>
          <w:spacing w:val="-6"/>
          <w:sz w:val="36"/>
          <w:szCs w:val="36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</w:t>
      </w:r>
    </w:p>
    <w:p>
      <w:pPr>
        <w:spacing w:before="206" w:line="214" w:lineRule="auto"/>
        <w:ind w:left="8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填 表 日 期：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__________________________________________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139" w:line="222" w:lineRule="auto"/>
        <w:ind w:left="28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</w:rPr>
        <w:t>填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表  说  明</w:t>
      </w:r>
    </w:p>
    <w:p>
      <w:pPr>
        <w:spacing w:line="320" w:lineRule="auto"/>
      </w:pPr>
    </w:p>
    <w:p>
      <w:pPr>
        <w:spacing w:line="320" w:lineRule="auto"/>
      </w:pPr>
    </w:p>
    <w:p>
      <w:pPr>
        <w:spacing w:before="100" w:line="600" w:lineRule="exact"/>
        <w:ind w:left="18" w:right="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1.中</w:t>
      </w:r>
      <w:r>
        <w:rPr>
          <w:rFonts w:ascii="仿宋" w:hAnsi="仿宋" w:eastAsia="仿宋" w:cs="仿宋"/>
          <w:spacing w:val="5"/>
          <w:sz w:val="31"/>
          <w:szCs w:val="31"/>
        </w:rPr>
        <w:t>期</w:t>
      </w:r>
      <w:r>
        <w:rPr>
          <w:rFonts w:ascii="仿宋" w:hAnsi="仿宋" w:eastAsia="仿宋" w:cs="仿宋"/>
          <w:spacing w:val="4"/>
          <w:sz w:val="31"/>
          <w:szCs w:val="31"/>
        </w:rPr>
        <w:t>检查主要是分析已取得的研究成果，研讨项目研究的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可</w:t>
      </w:r>
      <w:r>
        <w:rPr>
          <w:rFonts w:ascii="仿宋" w:hAnsi="仿宋" w:eastAsia="仿宋" w:cs="仿宋"/>
          <w:spacing w:val="6"/>
          <w:sz w:val="31"/>
          <w:szCs w:val="31"/>
        </w:rPr>
        <w:t>持续性，重点是反思、归纳、深化、细化。</w:t>
      </w:r>
    </w:p>
    <w:p>
      <w:pPr>
        <w:spacing w:before="2" w:line="600" w:lineRule="exact"/>
        <w:ind w:left="12" w:right="4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2.中期检</w:t>
      </w:r>
      <w:r>
        <w:rPr>
          <w:rFonts w:ascii="仿宋" w:hAnsi="仿宋" w:eastAsia="仿宋" w:cs="仿宋"/>
          <w:spacing w:val="5"/>
          <w:sz w:val="31"/>
          <w:szCs w:val="31"/>
        </w:rPr>
        <w:t>查</w:t>
      </w:r>
      <w:r>
        <w:rPr>
          <w:rFonts w:ascii="仿宋" w:hAnsi="仿宋" w:eastAsia="仿宋" w:cs="仿宋"/>
          <w:spacing w:val="4"/>
          <w:sz w:val="31"/>
          <w:szCs w:val="31"/>
        </w:rPr>
        <w:t>自立项后以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年为一检查周期，由项目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所在系部、处室</w:t>
      </w:r>
      <w:r>
        <w:rPr>
          <w:rFonts w:ascii="仿宋" w:hAnsi="仿宋" w:eastAsia="仿宋" w:cs="仿宋"/>
          <w:spacing w:val="-1"/>
          <w:sz w:val="31"/>
          <w:szCs w:val="31"/>
        </w:rPr>
        <w:t>负责组织实施；同一批立项项目</w:t>
      </w:r>
      <w:r>
        <w:rPr>
          <w:rFonts w:ascii="仿宋" w:hAnsi="仿宋" w:eastAsia="仿宋" w:cs="仿宋"/>
          <w:sz w:val="31"/>
          <w:szCs w:val="31"/>
        </w:rPr>
        <w:t>同时进行，可邀请相关领域的专</w:t>
      </w:r>
      <w:r>
        <w:rPr>
          <w:rFonts w:ascii="仿宋" w:hAnsi="仿宋" w:eastAsia="仿宋" w:cs="仿宋"/>
          <w:spacing w:val="-1"/>
          <w:sz w:val="31"/>
          <w:szCs w:val="31"/>
        </w:rPr>
        <w:t>家加以指导。</w:t>
      </w:r>
    </w:p>
    <w:p>
      <w:pPr>
        <w:spacing w:line="600" w:lineRule="exact"/>
        <w:ind w:firstLine="750" w:firstLineChars="300"/>
      </w:pPr>
      <w:r>
        <w:rPr>
          <w:rFonts w:ascii="仿宋" w:hAnsi="仿宋" w:eastAsia="仿宋" w:cs="仿宋"/>
          <w:spacing w:val="-30"/>
          <w:sz w:val="31"/>
          <w:szCs w:val="31"/>
        </w:rPr>
        <w:t>3</w:t>
      </w:r>
      <w:r>
        <w:rPr>
          <w:rFonts w:ascii="仿宋" w:hAnsi="仿宋" w:eastAsia="仿宋" w:cs="仿宋"/>
          <w:spacing w:val="-18"/>
          <w:sz w:val="31"/>
          <w:szCs w:val="31"/>
        </w:rPr>
        <w:t>.</w:t>
      </w:r>
      <w:r>
        <w:rPr>
          <w:rFonts w:ascii="仿宋" w:hAnsi="仿宋" w:eastAsia="仿宋" w:cs="仿宋"/>
          <w:spacing w:val="-15"/>
          <w:sz w:val="31"/>
          <w:szCs w:val="31"/>
        </w:rPr>
        <w:t>本表一式 2 份，</w:t>
      </w:r>
      <w:r>
        <w:rPr>
          <w:rFonts w:hint="eastAsia" w:ascii="仿宋" w:hAnsi="仿宋" w:eastAsia="仿宋" w:cs="仿宋"/>
          <w:spacing w:val="-15"/>
          <w:sz w:val="31"/>
          <w:szCs w:val="31"/>
        </w:rPr>
        <w:t>教务处</w:t>
      </w:r>
      <w:r>
        <w:rPr>
          <w:rFonts w:ascii="仿宋" w:hAnsi="仿宋" w:eastAsia="仿宋" w:cs="仿宋"/>
          <w:spacing w:val="-15"/>
          <w:sz w:val="31"/>
          <w:szCs w:val="31"/>
        </w:rPr>
        <w:t>及项目组各存 1 份。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/>
    <w:p>
      <w:pPr>
        <w:spacing w:line="153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8" w:hRule="atLeast"/>
        </w:trPr>
        <w:tc>
          <w:tcPr>
            <w:tcW w:w="8850" w:type="dxa"/>
          </w:tcPr>
          <w:p>
            <w:pPr>
              <w:spacing w:before="38" w:line="216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一、中期检查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动简况：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检查时间、地点、评议专家(不少于 3 人)、参与人员等。</w:t>
            </w:r>
          </w:p>
        </w:tc>
      </w:tr>
    </w:tbl>
    <w:p/>
    <w:p>
      <w:pPr>
        <w:sectPr>
          <w:footerReference r:id="rId10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2" w:hRule="atLeast"/>
        </w:trPr>
        <w:tc>
          <w:tcPr>
            <w:tcW w:w="8850" w:type="dxa"/>
          </w:tcPr>
          <w:p>
            <w:pPr>
              <w:spacing w:before="38" w:line="254" w:lineRule="auto"/>
              <w:ind w:left="128" w:right="108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、中期报告要点：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研究工作主要进展、阶段性成果、主要创新点、存在问题、下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一步计划、可预期成果等，限 3000 字(可加页</w:t>
            </w:r>
            <w:r>
              <w:rPr>
                <w:rFonts w:ascii="仿宋" w:hAnsi="仿宋" w:eastAsia="仿宋" w:cs="仿宋"/>
                <w:sz w:val="24"/>
                <w:szCs w:val="24"/>
              </w:rPr>
              <w:t>)。</w:t>
            </w: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20" w:lineRule="auto"/>
              <w:ind w:left="40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项目负责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人签名</w:t>
            </w:r>
          </w:p>
          <w:p>
            <w:pPr>
              <w:spacing w:line="259" w:lineRule="auto"/>
            </w:pPr>
          </w:p>
          <w:p>
            <w:pPr>
              <w:spacing w:before="78" w:line="218" w:lineRule="auto"/>
              <w:ind w:left="5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年      月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11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/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2" w:hRule="atLeast"/>
        </w:trPr>
        <w:tc>
          <w:tcPr>
            <w:tcW w:w="8850" w:type="dxa"/>
          </w:tcPr>
          <w:p>
            <w:pPr>
              <w:spacing w:before="38" w:line="254" w:lineRule="auto"/>
              <w:ind w:left="112" w:right="108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主要阶段性成果及应用推广情况：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成果名称、成果形式、完成或发表时间、成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果影响及应用推</w:t>
            </w:r>
            <w:r>
              <w:rPr>
                <w:rFonts w:ascii="仿宋" w:hAnsi="仿宋" w:eastAsia="仿宋" w:cs="仿宋"/>
                <w:sz w:val="24"/>
                <w:szCs w:val="24"/>
              </w:rPr>
              <w:t>广等，限 1000 字(可加页)。</w:t>
            </w:r>
          </w:p>
        </w:tc>
      </w:tr>
    </w:tbl>
    <w:p/>
    <w:p>
      <w:pPr>
        <w:sectPr>
          <w:footerReference r:id="rId12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7" w:hRule="atLeast"/>
        </w:trPr>
        <w:tc>
          <w:tcPr>
            <w:tcW w:w="8850" w:type="dxa"/>
          </w:tcPr>
          <w:p>
            <w:pPr>
              <w:spacing w:before="38" w:line="253" w:lineRule="auto"/>
              <w:ind w:left="117" w:right="111" w:firstLine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专家评估要点：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侧重于过程性评估，检查项目研究计划前期落实情况，进行可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持续性评估，调整研究计划</w:t>
            </w:r>
            <w:r>
              <w:rPr>
                <w:rFonts w:ascii="仿宋" w:hAnsi="仿宋" w:eastAsia="仿宋" w:cs="仿宋"/>
                <w:sz w:val="24"/>
                <w:szCs w:val="24"/>
              </w:rPr>
              <w:t>建议等，限 1000 字(可加页)。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8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评议专家签名：</w:t>
            </w:r>
          </w:p>
          <w:p>
            <w:pPr>
              <w:spacing w:line="260" w:lineRule="auto"/>
            </w:pPr>
          </w:p>
          <w:p>
            <w:pPr>
              <w:spacing w:before="78" w:line="218" w:lineRule="auto"/>
              <w:ind w:left="6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/>
    <w:p>
      <w:pPr>
        <w:sectPr>
          <w:footerReference r:id="rId13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6" w:hRule="atLeast"/>
        </w:trPr>
        <w:tc>
          <w:tcPr>
            <w:tcW w:w="8850" w:type="dxa"/>
          </w:tcPr>
          <w:p>
            <w:pPr>
              <w:spacing w:before="39" w:line="254" w:lineRule="auto"/>
              <w:ind w:left="118" w:right="108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五、重要变更：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侧重说明对照项目申请书、开题报告和专家意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见所作的研究计划调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整，限 1000 字(可加页</w:t>
            </w:r>
            <w:r>
              <w:rPr>
                <w:rFonts w:ascii="仿宋" w:hAnsi="仿宋" w:eastAsia="仿宋" w:cs="仿宋"/>
                <w:sz w:val="24"/>
                <w:szCs w:val="24"/>
              </w:rPr>
              <w:t>)。</w:t>
            </w: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220" w:lineRule="auto"/>
              <w:ind w:left="4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目负责人签名：</w:t>
            </w:r>
          </w:p>
          <w:p>
            <w:pPr>
              <w:spacing w:line="259" w:lineRule="auto"/>
            </w:pPr>
          </w:p>
          <w:p>
            <w:pPr>
              <w:spacing w:before="78" w:line="218" w:lineRule="auto"/>
              <w:ind w:left="56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14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/>
    <w:p/>
    <w:p>
      <w:pPr>
        <w:spacing w:line="136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4824"/>
        <w:gridCol w:w="1306"/>
        <w:gridCol w:w="1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8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305" w:line="209" w:lineRule="auto"/>
              <w:ind w:left="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经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费   使   用   情   况</w:t>
            </w:r>
          </w:p>
        </w:tc>
        <w:tc>
          <w:tcPr>
            <w:tcW w:w="6130" w:type="dxa"/>
            <w:gridSpan w:val="2"/>
          </w:tcPr>
          <w:p>
            <w:pPr>
              <w:spacing w:before="160" w:line="220" w:lineRule="auto"/>
              <w:ind w:left="2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用        途</w:t>
            </w:r>
          </w:p>
        </w:tc>
        <w:tc>
          <w:tcPr>
            <w:tcW w:w="1862" w:type="dxa"/>
          </w:tcPr>
          <w:p>
            <w:pPr>
              <w:spacing w:before="160" w:line="219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额(元)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/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58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6130" w:type="dxa"/>
            <w:gridSpan w:val="2"/>
          </w:tcPr>
          <w:p>
            <w:pPr>
              <w:spacing w:before="161" w:line="218" w:lineRule="auto"/>
              <w:ind w:left="2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合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计</w:t>
            </w:r>
          </w:p>
        </w:tc>
        <w:tc>
          <w:tcPr>
            <w:tcW w:w="186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850" w:type="dxa"/>
            <w:gridSpan w:val="4"/>
            <w:tcBorders>
              <w:bottom w:val="nil"/>
            </w:tcBorders>
          </w:tcPr>
          <w:p>
            <w:pPr>
              <w:spacing w:before="194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所在系部（处室）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5682" w:type="dxa"/>
            <w:gridSpan w:val="2"/>
            <w:tcBorders>
              <w:top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7" w:lineRule="auto"/>
              <w:ind w:firstLine="1040" w:firstLineChars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系部（处室）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负责人(签章)：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7" w:lineRule="auto"/>
              <w:ind w:left="10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公章</w:t>
            </w:r>
          </w:p>
          <w:p>
            <w:pPr>
              <w:spacing w:line="262" w:lineRule="auto"/>
            </w:pPr>
          </w:p>
          <w:p>
            <w:pPr>
              <w:spacing w:before="78" w:line="218" w:lineRule="auto"/>
              <w:ind w:left="10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15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7" w:lineRule="auto"/>
        <w:rPr>
          <w:rFonts w:ascii="Times New Roman" w:hAnsi="Times New Roman" w:eastAsia="Times New Roman" w:cs="Times New Roman"/>
          <w:spacing w:val="-20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4</w:t>
      </w:r>
    </w:p>
    <w:p>
      <w:pPr>
        <w:spacing w:before="101" w:line="227" w:lineRule="auto"/>
        <w:rPr>
          <w:rFonts w:ascii="Times New Roman" w:hAnsi="Times New Roman" w:eastAsia="Times New Roman" w:cs="Times New Roman"/>
          <w:spacing w:val="-20"/>
          <w:sz w:val="31"/>
          <w:szCs w:val="31"/>
        </w:rPr>
      </w:pPr>
    </w:p>
    <w:p>
      <w:pPr>
        <w:spacing w:before="101" w:line="227" w:lineRule="auto"/>
        <w:rPr>
          <w:rFonts w:ascii="Times New Roman" w:hAnsi="Times New Roman" w:eastAsia="Times New Roman" w:cs="Times New Roman"/>
          <w:spacing w:val="-20"/>
          <w:sz w:val="31"/>
          <w:szCs w:val="31"/>
        </w:rPr>
      </w:pPr>
    </w:p>
    <w:p>
      <w:pPr>
        <w:spacing w:before="101" w:line="227" w:lineRule="auto"/>
        <w:rPr>
          <w:rFonts w:ascii="Times New Roman" w:hAnsi="Times New Roman" w:eastAsia="Times New Roman" w:cs="Times New Roman"/>
          <w:spacing w:val="-20"/>
          <w:sz w:val="31"/>
          <w:szCs w:val="31"/>
        </w:rPr>
      </w:pPr>
    </w:p>
    <w:p/>
    <w:p/>
    <w:p>
      <w:pPr>
        <w:spacing w:line="72" w:lineRule="exact"/>
      </w:pPr>
    </w:p>
    <w:tbl>
      <w:tblPr>
        <w:tblStyle w:val="6"/>
        <w:tblW w:w="3172" w:type="dxa"/>
        <w:tblInd w:w="57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5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04" w:line="217" w:lineRule="auto"/>
              <w:ind w:left="1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项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目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190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</w:tbl>
    <w:p>
      <w:pPr>
        <w:spacing w:line="250" w:lineRule="auto"/>
      </w:pPr>
    </w:p>
    <w:p>
      <w:pPr>
        <w:spacing w:before="140" w:line="223" w:lineRule="auto"/>
        <w:ind w:left="1135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2"/>
          <w:sz w:val="43"/>
          <w:szCs w:val="43"/>
        </w:rPr>
        <w:t>泰山护理职业学院</w:t>
      </w:r>
      <w:r>
        <w:rPr>
          <w:rFonts w:ascii="宋体" w:hAnsi="宋体" w:eastAsia="宋体" w:cs="宋体"/>
          <w:spacing w:val="6"/>
          <w:sz w:val="43"/>
          <w:szCs w:val="43"/>
        </w:rPr>
        <w:t>教学改革研究项目</w:t>
      </w:r>
    </w:p>
    <w:p>
      <w:pPr>
        <w:spacing w:before="423" w:line="185" w:lineRule="auto"/>
        <w:ind w:left="2104"/>
        <w:rPr>
          <w:rFonts w:ascii="微软雅黑" w:hAnsi="微软雅黑" w:eastAsia="微软雅黑" w:cs="微软雅黑"/>
          <w:sz w:val="96"/>
          <w:szCs w:val="96"/>
        </w:rPr>
      </w:pPr>
      <w:r>
        <w:rPr>
          <w:rFonts w:ascii="微软雅黑" w:hAnsi="微软雅黑" w:eastAsia="微软雅黑" w:cs="微软雅黑"/>
          <w:spacing w:val="-19"/>
          <w:sz w:val="96"/>
          <w:szCs w:val="96"/>
        </w:rPr>
        <w:t>结题鉴定书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before="117" w:line="214" w:lineRule="auto"/>
        <w:ind w:left="52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6"/>
          <w:sz w:val="36"/>
          <w:szCs w:val="36"/>
        </w:rPr>
        <w:t xml:space="preserve">项 目 类 别： </w:t>
      </w:r>
      <w:r>
        <w:rPr>
          <w:rFonts w:ascii="Times New Roman" w:hAnsi="Times New Roman" w:eastAsia="Times New Roman" w:cs="Times New Roman"/>
          <w:spacing w:val="-6"/>
          <w:sz w:val="22"/>
          <w:szCs w:val="22"/>
        </w:rPr>
        <w:t>___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________________________________________</w:t>
      </w:r>
    </w:p>
    <w:p>
      <w:pPr>
        <w:spacing w:before="206" w:line="214" w:lineRule="auto"/>
        <w:ind w:left="52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1"/>
          <w:sz w:val="36"/>
          <w:szCs w:val="36"/>
        </w:rPr>
        <w:t>项 目 名 称</w:t>
      </w:r>
      <w:r>
        <w:rPr>
          <w:rFonts w:ascii="仿宋" w:hAnsi="仿宋" w:eastAsia="仿宋" w:cs="仿宋"/>
          <w:spacing w:val="-1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________</w:t>
      </w: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</w:p>
    <w:p>
      <w:pPr>
        <w:spacing w:before="206" w:line="214" w:lineRule="auto"/>
        <w:ind w:left="574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3"/>
          <w:sz w:val="36"/>
          <w:szCs w:val="36"/>
        </w:rPr>
        <w:t>项目负责人</w:t>
      </w:r>
      <w:r>
        <w:rPr>
          <w:rFonts w:ascii="仿宋" w:hAnsi="仿宋" w:eastAsia="仿宋" w:cs="仿宋"/>
          <w:spacing w:val="3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__________________________________________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sz w:val="22"/>
          <w:szCs w:val="22"/>
        </w:rPr>
        <w:t>__</w:t>
      </w:r>
    </w:p>
    <w:p>
      <w:pPr>
        <w:spacing w:before="207" w:line="214" w:lineRule="auto"/>
        <w:ind w:left="51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1"/>
          <w:sz w:val="36"/>
          <w:szCs w:val="36"/>
        </w:rPr>
        <w:t xml:space="preserve">单 位 名 </w:t>
      </w:r>
      <w:r>
        <w:rPr>
          <w:rFonts w:ascii="楷体" w:hAnsi="楷体" w:eastAsia="楷体" w:cs="楷体"/>
          <w:sz w:val="36"/>
          <w:szCs w:val="36"/>
        </w:rPr>
        <w:t>称</w:t>
      </w:r>
      <w:r>
        <w:rPr>
          <w:rFonts w:ascii="仿宋" w:hAnsi="仿宋" w:eastAsia="仿宋" w:cs="仿宋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</w:t>
      </w:r>
    </w:p>
    <w:p>
      <w:pPr>
        <w:spacing w:before="207" w:line="214" w:lineRule="auto"/>
        <w:ind w:left="51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1"/>
          <w:sz w:val="36"/>
          <w:szCs w:val="36"/>
        </w:rPr>
        <w:t xml:space="preserve">通 讯 地 </w:t>
      </w:r>
      <w:r>
        <w:rPr>
          <w:rFonts w:ascii="楷体" w:hAnsi="楷体" w:eastAsia="楷体" w:cs="楷体"/>
          <w:sz w:val="36"/>
          <w:szCs w:val="36"/>
        </w:rPr>
        <w:t>址</w:t>
      </w:r>
      <w:r>
        <w:rPr>
          <w:rFonts w:ascii="仿宋" w:hAnsi="仿宋" w:eastAsia="仿宋" w:cs="仿宋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</w:t>
      </w:r>
    </w:p>
    <w:p>
      <w:pPr>
        <w:spacing w:before="207" w:line="214" w:lineRule="auto"/>
        <w:ind w:left="51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楷体" w:hAnsi="楷体" w:eastAsia="楷体" w:cs="楷体"/>
          <w:spacing w:val="-1"/>
          <w:sz w:val="36"/>
          <w:szCs w:val="36"/>
        </w:rPr>
        <w:t xml:space="preserve">联 </w:t>
      </w:r>
      <w:r>
        <w:rPr>
          <w:rFonts w:ascii="楷体" w:hAnsi="楷体" w:eastAsia="楷体" w:cs="楷体"/>
          <w:sz w:val="36"/>
          <w:szCs w:val="36"/>
        </w:rPr>
        <w:t>系 电 话</w:t>
      </w:r>
      <w:r>
        <w:rPr>
          <w:rFonts w:ascii="仿宋" w:hAnsi="仿宋" w:eastAsia="仿宋" w:cs="仿宋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</w:t>
      </w:r>
    </w:p>
    <w:p>
      <w:pPr>
        <w:spacing w:before="207" w:line="214" w:lineRule="auto"/>
        <w:ind w:left="51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hint="eastAsia" w:ascii="楷体" w:hAnsi="楷体" w:eastAsia="楷体" w:cs="楷体"/>
          <w:spacing w:val="-1"/>
          <w:sz w:val="36"/>
          <w:szCs w:val="36"/>
          <w:lang w:val="en-US" w:eastAsia="zh-CN"/>
        </w:rPr>
        <w:t>企</w:t>
      </w:r>
      <w:r>
        <w:rPr>
          <w:rFonts w:ascii="楷体" w:hAnsi="楷体" w:eastAsia="楷体" w:cs="楷体"/>
          <w:spacing w:val="-1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pacing w:val="-1"/>
          <w:sz w:val="36"/>
          <w:szCs w:val="36"/>
          <w:lang w:val="en-US" w:eastAsia="zh-CN"/>
        </w:rPr>
        <w:t>业</w:t>
      </w:r>
      <w:r>
        <w:rPr>
          <w:rFonts w:ascii="楷体" w:hAnsi="楷体" w:eastAsia="楷体" w:cs="楷体"/>
          <w:spacing w:val="-1"/>
          <w:sz w:val="36"/>
          <w:szCs w:val="36"/>
        </w:rPr>
        <w:t xml:space="preserve"> 名 </w:t>
      </w:r>
      <w:r>
        <w:rPr>
          <w:rFonts w:ascii="楷体" w:hAnsi="楷体" w:eastAsia="楷体" w:cs="楷体"/>
          <w:sz w:val="36"/>
          <w:szCs w:val="36"/>
        </w:rPr>
        <w:t>称</w:t>
      </w:r>
      <w:r>
        <w:rPr>
          <w:rFonts w:ascii="仿宋" w:hAnsi="仿宋" w:eastAsia="仿宋" w:cs="仿宋"/>
          <w:sz w:val="36"/>
          <w:szCs w:val="36"/>
        </w:rPr>
        <w:t>：</w:t>
      </w: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</w:t>
      </w:r>
    </w:p>
    <w:p>
      <w:pPr>
        <w:spacing w:before="207" w:line="217" w:lineRule="auto"/>
        <w:ind w:left="477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楷体" w:hAnsi="楷体" w:eastAsia="楷体" w:cs="楷体"/>
          <w:spacing w:val="-8"/>
          <w:sz w:val="36"/>
          <w:szCs w:val="36"/>
        </w:rPr>
        <w:t>组</w:t>
      </w:r>
      <w:r>
        <w:rPr>
          <w:rFonts w:ascii="楷体" w:hAnsi="楷体" w:eastAsia="楷体" w:cs="楷体"/>
          <w:spacing w:val="-4"/>
          <w:sz w:val="36"/>
          <w:szCs w:val="36"/>
        </w:rPr>
        <w:t xml:space="preserve">织鉴定单位： </w:t>
      </w:r>
      <w:r>
        <w:rPr>
          <w:rFonts w:ascii="仿宋" w:hAnsi="仿宋" w:eastAsia="仿宋" w:cs="仿宋"/>
          <w:spacing w:val="-4"/>
          <w:sz w:val="31"/>
          <w:szCs w:val="31"/>
          <w:u w:val="single"/>
        </w:rPr>
        <w:t xml:space="preserve">        </w:t>
      </w:r>
      <w:r>
        <w:rPr>
          <w:rFonts w:hint="eastAsia" w:ascii="仿宋" w:hAnsi="仿宋" w:eastAsia="仿宋" w:cs="仿宋"/>
          <w:spacing w:val="-4"/>
          <w:sz w:val="31"/>
          <w:szCs w:val="31"/>
          <w:u w:val="single"/>
        </w:rPr>
        <w:t>教务处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</w:t>
      </w:r>
    </w:p>
    <w:p>
      <w:pPr>
        <w:spacing w:before="200" w:line="217" w:lineRule="auto"/>
        <w:ind w:left="473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鉴</w:t>
      </w:r>
      <w:r>
        <w:rPr>
          <w:rFonts w:ascii="楷体" w:hAnsi="楷体" w:eastAsia="楷体" w:cs="楷体"/>
          <w:spacing w:val="-17"/>
          <w:sz w:val="36"/>
          <w:szCs w:val="36"/>
        </w:rPr>
        <w:t xml:space="preserve"> 定 日 期：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            </w:t>
      </w: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70" w:lineRule="auto"/>
      </w:pPr>
    </w:p>
    <w:p>
      <w:pPr>
        <w:spacing w:before="184" w:line="186" w:lineRule="auto"/>
        <w:ind w:left="32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 xml:space="preserve"> 表 说 明</w:t>
      </w:r>
    </w:p>
    <w:p>
      <w:pPr>
        <w:spacing w:line="281" w:lineRule="auto"/>
      </w:pPr>
    </w:p>
    <w:p>
      <w:pPr>
        <w:spacing w:line="281" w:lineRule="auto"/>
      </w:pPr>
    </w:p>
    <w:p>
      <w:pPr>
        <w:spacing w:line="282" w:lineRule="auto"/>
      </w:pPr>
    </w:p>
    <w:p>
      <w:pPr>
        <w:spacing w:before="100" w:line="345" w:lineRule="auto"/>
        <w:ind w:left="1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1．填写此表时，不要任意改变栏目和规格；内容简明扼要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如因篇幅原因需对表格进行调整时，应当以“整页设计”为原则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2" w:line="345" w:lineRule="auto"/>
        <w:ind w:right="9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2．此表一式三份，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教务处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4"/>
          <w:sz w:val="31"/>
          <w:szCs w:val="31"/>
        </w:rPr>
        <w:t>项目所在系部、处室</w:t>
      </w:r>
      <w:r>
        <w:rPr>
          <w:rFonts w:ascii="仿宋" w:hAnsi="仿宋" w:eastAsia="仿宋" w:cs="仿宋"/>
          <w:spacing w:val="4"/>
          <w:sz w:val="31"/>
          <w:szCs w:val="31"/>
        </w:rPr>
        <w:t>及项目组各一份</w:t>
      </w:r>
      <w:r>
        <w:rPr>
          <w:rFonts w:ascii="仿宋" w:hAnsi="仿宋" w:eastAsia="仿宋" w:cs="仿宋"/>
          <w:sz w:val="31"/>
          <w:szCs w:val="31"/>
        </w:rPr>
        <w:t>。</w:t>
      </w:r>
      <w:r>
        <w:rPr>
          <w:rFonts w:ascii="仿宋" w:hAnsi="仿宋" w:eastAsia="仿宋" w:cs="仿宋"/>
          <w:spacing w:val="-10"/>
          <w:sz w:val="31"/>
          <w:szCs w:val="31"/>
        </w:rPr>
        <w:t>办</w:t>
      </w:r>
      <w:r>
        <w:rPr>
          <w:rFonts w:ascii="仿宋" w:hAnsi="仿宋" w:eastAsia="仿宋" w:cs="仿宋"/>
          <w:spacing w:val="-7"/>
          <w:sz w:val="31"/>
          <w:szCs w:val="31"/>
        </w:rPr>
        <w:t>理</w:t>
      </w:r>
      <w:r>
        <w:rPr>
          <w:rFonts w:ascii="仿宋" w:hAnsi="仿宋" w:eastAsia="仿宋" w:cs="仿宋"/>
          <w:spacing w:val="-5"/>
          <w:sz w:val="31"/>
          <w:szCs w:val="31"/>
        </w:rPr>
        <w:t>结题时，此表一式三份报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教务处</w:t>
      </w:r>
      <w:r>
        <w:rPr>
          <w:rFonts w:ascii="仿宋" w:hAnsi="仿宋" w:eastAsia="仿宋" w:cs="仿宋"/>
          <w:spacing w:val="-5"/>
          <w:sz w:val="31"/>
          <w:szCs w:val="31"/>
        </w:rPr>
        <w:t>，批复签章后返回</w:t>
      </w:r>
      <w:r>
        <w:rPr>
          <w:rFonts w:hint="eastAsia" w:ascii="仿宋" w:hAnsi="仿宋" w:eastAsia="仿宋" w:cs="仿宋"/>
          <w:spacing w:val="4"/>
          <w:sz w:val="31"/>
          <w:szCs w:val="31"/>
        </w:rPr>
        <w:t>项目所在系部、处室</w:t>
      </w:r>
      <w:r>
        <w:rPr>
          <w:rFonts w:ascii="仿宋" w:hAnsi="仿宋" w:eastAsia="仿宋" w:cs="仿宋"/>
          <w:spacing w:val="-6"/>
          <w:sz w:val="31"/>
          <w:szCs w:val="31"/>
        </w:rPr>
        <w:t>两份。</w:t>
      </w:r>
    </w:p>
    <w:p>
      <w:pPr>
        <w:spacing w:before="1" w:line="223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3．计划完成时间：</w:t>
      </w:r>
      <w:r>
        <w:rPr>
          <w:rFonts w:ascii="仿宋" w:hAnsi="仿宋" w:eastAsia="仿宋" w:cs="仿宋"/>
          <w:spacing w:val="-1"/>
          <w:sz w:val="31"/>
          <w:szCs w:val="31"/>
        </w:rPr>
        <w:t>按《申报书》的计划时间填写。</w:t>
      </w:r>
    </w:p>
    <w:p>
      <w:pPr>
        <w:spacing w:before="204" w:line="354" w:lineRule="auto"/>
        <w:ind w:left="12"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．</w:t>
      </w:r>
      <w:r>
        <w:rPr>
          <w:rFonts w:ascii="仿宋" w:hAnsi="仿宋" w:eastAsia="仿宋" w:cs="仿宋"/>
          <w:spacing w:val="4"/>
          <w:sz w:val="31"/>
          <w:szCs w:val="31"/>
        </w:rPr>
        <w:t>成果形式：指研究报告(必备)、教改方案、人才培养方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案</w:t>
      </w:r>
      <w:r>
        <w:rPr>
          <w:rFonts w:ascii="仿宋" w:hAnsi="仿宋" w:eastAsia="仿宋" w:cs="仿宋"/>
          <w:spacing w:val="7"/>
          <w:sz w:val="31"/>
          <w:szCs w:val="31"/>
        </w:rPr>
        <w:t>、教材、课件、软件、调研报告、著作、论文等。</w:t>
      </w:r>
    </w:p>
    <w:p>
      <w:pPr>
        <w:sectPr>
          <w:footerReference r:id="rId16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、基本情况</w:t>
      </w:r>
    </w:p>
    <w:p>
      <w:pPr>
        <w:spacing w:line="94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90"/>
        <w:gridCol w:w="504"/>
        <w:gridCol w:w="1480"/>
        <w:gridCol w:w="552"/>
        <w:gridCol w:w="957"/>
        <w:gridCol w:w="1344"/>
        <w:gridCol w:w="1094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099" w:type="dxa"/>
            <w:gridSpan w:val="3"/>
          </w:tcPr>
          <w:p>
            <w:pPr>
              <w:spacing w:before="292" w:line="217" w:lineRule="auto"/>
              <w:ind w:left="5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6751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099" w:type="dxa"/>
            <w:gridSpan w:val="3"/>
          </w:tcPr>
          <w:p>
            <w:pPr>
              <w:spacing w:before="288" w:line="218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划完成时间</w:t>
            </w:r>
          </w:p>
        </w:tc>
        <w:tc>
          <w:tcPr>
            <w:tcW w:w="2032" w:type="dxa"/>
            <w:gridSpan w:val="2"/>
          </w:tcPr>
          <w:p>
            <w:pPr>
              <w:spacing w:before="288" w:line="218" w:lineRule="auto"/>
              <w:ind w:left="9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月</w:t>
            </w:r>
          </w:p>
        </w:tc>
        <w:tc>
          <w:tcPr>
            <w:tcW w:w="2301" w:type="dxa"/>
            <w:gridSpan w:val="2"/>
          </w:tcPr>
          <w:p>
            <w:pPr>
              <w:spacing w:before="288" w:line="218" w:lineRule="auto"/>
              <w:ind w:left="4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实际完成时间</w:t>
            </w:r>
          </w:p>
        </w:tc>
        <w:tc>
          <w:tcPr>
            <w:tcW w:w="2418" w:type="dxa"/>
            <w:gridSpan w:val="2"/>
          </w:tcPr>
          <w:p>
            <w:pPr>
              <w:spacing w:before="288" w:line="218" w:lineRule="auto"/>
              <w:ind w:left="1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年 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32" w:line="205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position w:val="1"/>
                <w:sz w:val="24"/>
                <w:szCs w:val="24"/>
              </w:rPr>
              <w:t xml:space="preserve">目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主 要 研 究 人 员</w:t>
            </w:r>
          </w:p>
        </w:tc>
        <w:tc>
          <w:tcPr>
            <w:tcW w:w="890" w:type="dxa"/>
          </w:tcPr>
          <w:p>
            <w:pPr>
              <w:spacing w:line="290" w:lineRule="auto"/>
            </w:pPr>
          </w:p>
          <w:p>
            <w:pPr>
              <w:spacing w:before="78" w:line="218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</w:tcPr>
          <w:p>
            <w:pPr>
              <w:spacing w:line="290" w:lineRule="auto"/>
            </w:pPr>
          </w:p>
          <w:p>
            <w:pPr>
              <w:spacing w:before="78" w:line="220" w:lineRule="auto"/>
              <w:ind w:left="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姓  名</w:t>
            </w:r>
          </w:p>
        </w:tc>
        <w:tc>
          <w:tcPr>
            <w:tcW w:w="1509" w:type="dxa"/>
            <w:gridSpan w:val="2"/>
          </w:tcPr>
          <w:p>
            <w:pPr>
              <w:spacing w:line="289" w:lineRule="auto"/>
            </w:pPr>
          </w:p>
          <w:p>
            <w:pPr>
              <w:spacing w:before="78" w:line="217" w:lineRule="auto"/>
              <w:ind w:left="5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438" w:type="dxa"/>
            <w:gridSpan w:val="2"/>
          </w:tcPr>
          <w:p>
            <w:pPr>
              <w:spacing w:before="171" w:line="400" w:lineRule="exact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承担和完成</w:t>
            </w:r>
          </w:p>
          <w:p>
            <w:pPr>
              <w:spacing w:before="1" w:line="215" w:lineRule="auto"/>
              <w:ind w:left="4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目研究工作</w:t>
            </w:r>
          </w:p>
        </w:tc>
        <w:tc>
          <w:tcPr>
            <w:tcW w:w="1324" w:type="dxa"/>
          </w:tcPr>
          <w:p>
            <w:pPr>
              <w:spacing w:line="290" w:lineRule="auto"/>
            </w:pPr>
          </w:p>
          <w:p>
            <w:pPr>
              <w:spacing w:before="78" w:line="220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90" w:type="dxa"/>
          </w:tcPr>
          <w:p>
            <w:pPr>
              <w:spacing w:before="242" w:line="186" w:lineRule="auto"/>
              <w:ind w:left="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509" w:type="dxa"/>
            <w:gridSpan w:val="2"/>
          </w:tcPr>
          <w:p/>
        </w:tc>
        <w:tc>
          <w:tcPr>
            <w:tcW w:w="2438" w:type="dxa"/>
            <w:gridSpan w:val="2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90" w:type="dxa"/>
          </w:tcPr>
          <w:p>
            <w:pPr>
              <w:spacing w:before="241" w:line="186" w:lineRule="auto"/>
              <w:ind w:left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509" w:type="dxa"/>
            <w:gridSpan w:val="2"/>
          </w:tcPr>
          <w:p/>
        </w:tc>
        <w:tc>
          <w:tcPr>
            <w:tcW w:w="2438" w:type="dxa"/>
            <w:gridSpan w:val="2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90" w:type="dxa"/>
          </w:tcPr>
          <w:p>
            <w:pPr>
              <w:spacing w:before="245" w:line="184" w:lineRule="auto"/>
              <w:ind w:left="4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509" w:type="dxa"/>
            <w:gridSpan w:val="2"/>
          </w:tcPr>
          <w:p/>
        </w:tc>
        <w:tc>
          <w:tcPr>
            <w:tcW w:w="2438" w:type="dxa"/>
            <w:gridSpan w:val="2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90" w:type="dxa"/>
          </w:tcPr>
          <w:p>
            <w:pPr>
              <w:spacing w:before="245" w:line="186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509" w:type="dxa"/>
            <w:gridSpan w:val="2"/>
          </w:tcPr>
          <w:p/>
        </w:tc>
        <w:tc>
          <w:tcPr>
            <w:tcW w:w="2438" w:type="dxa"/>
            <w:gridSpan w:val="2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890" w:type="dxa"/>
          </w:tcPr>
          <w:p>
            <w:pPr>
              <w:spacing w:before="250" w:line="181" w:lineRule="auto"/>
              <w:ind w:left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/>
        </w:tc>
        <w:tc>
          <w:tcPr>
            <w:tcW w:w="1509" w:type="dxa"/>
            <w:gridSpan w:val="2"/>
          </w:tcPr>
          <w:p/>
        </w:tc>
        <w:tc>
          <w:tcPr>
            <w:tcW w:w="2438" w:type="dxa"/>
            <w:gridSpan w:val="2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95" w:type="dxa"/>
            <w:gridSpan w:val="2"/>
            <w:tcBorders>
              <w:right w:val="nil"/>
            </w:tcBorders>
          </w:tcPr>
          <w:p>
            <w:pPr>
              <w:spacing w:before="173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经费合计</w:t>
            </w:r>
          </w:p>
          <w:p>
            <w:pPr>
              <w:spacing w:line="219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自筹经费</w:t>
            </w:r>
          </w:p>
        </w:tc>
        <w:tc>
          <w:tcPr>
            <w:tcW w:w="7255" w:type="dxa"/>
            <w:gridSpan w:val="7"/>
            <w:tcBorders>
              <w:left w:val="nil"/>
            </w:tcBorders>
          </w:tcPr>
          <w:p>
            <w:pPr>
              <w:spacing w:before="172" w:line="217" w:lineRule="auto"/>
              <w:ind w:firstLine="864" w:firstLineChars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。其中，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学校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拨款    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元，  其他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8850" w:type="dxa"/>
            <w:gridSpan w:val="9"/>
            <w:tcBorders>
              <w:bottom w:val="nil"/>
            </w:tcBorders>
          </w:tcPr>
          <w:p>
            <w:pPr>
              <w:spacing w:before="36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费支出情况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4131" w:type="dxa"/>
            <w:gridSpan w:val="5"/>
            <w:tcBorders>
              <w:top w:val="nil"/>
              <w:right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8" w:line="217" w:lineRule="auto"/>
              <w:ind w:left="16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位财务部门(章)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8" w:lineRule="auto"/>
              <w:ind w:left="2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月    日</w:t>
            </w:r>
          </w:p>
        </w:tc>
      </w:tr>
    </w:tbl>
    <w:p/>
    <w:p>
      <w:pPr>
        <w:sectPr>
          <w:footerReference r:id="rId17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、研究成果</w:t>
      </w:r>
    </w:p>
    <w:p>
      <w:pPr>
        <w:spacing w:line="96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8" w:hRule="atLeast"/>
        </w:trPr>
        <w:tc>
          <w:tcPr>
            <w:tcW w:w="8850" w:type="dxa"/>
          </w:tcPr>
          <w:p>
            <w:pPr>
              <w:spacing w:before="38" w:line="21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1．成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目录及形式</w:t>
            </w: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78" w:line="218" w:lineRule="auto"/>
              <w:ind w:left="3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件：</w:t>
            </w:r>
          </w:p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78" w:line="218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附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件：</w:t>
            </w: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2．成果的主要观点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与内容、特色与创新点、实践效果或应用情况、社会影响等</w:t>
            </w:r>
          </w:p>
        </w:tc>
      </w:tr>
    </w:tbl>
    <w:p/>
    <w:p>
      <w:pPr>
        <w:sectPr>
          <w:footerReference r:id="rId18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4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三、专家鉴定意</w:t>
      </w:r>
      <w:r>
        <w:rPr>
          <w:rFonts w:ascii="黑体" w:hAnsi="黑体" w:eastAsia="黑体" w:cs="黑体"/>
          <w:spacing w:val="5"/>
          <w:sz w:val="31"/>
          <w:szCs w:val="31"/>
        </w:rPr>
        <w:t>见</w:t>
      </w:r>
    </w:p>
    <w:p>
      <w:pPr>
        <w:spacing w:line="98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2" w:hRule="atLeast"/>
        </w:trPr>
        <w:tc>
          <w:tcPr>
            <w:tcW w:w="8850" w:type="dxa"/>
          </w:tcPr>
          <w:p>
            <w:pPr>
              <w:spacing w:before="211" w:line="218" w:lineRule="auto"/>
              <w:ind w:left="1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(对项目研究的</w:t>
            </w:r>
            <w:r>
              <w:rPr>
                <w:rFonts w:ascii="仿宋" w:hAnsi="仿宋" w:eastAsia="仿宋" w:cs="仿宋"/>
              </w:rPr>
              <w:t>任务、目标、方法， 研究成果水平、实践效果、推广价值等进行评价)</w:t>
            </w: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19" w:lineRule="auto"/>
              <w:ind w:left="5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任委员(签名)：</w:t>
            </w:r>
          </w:p>
          <w:p>
            <w:pPr>
              <w:spacing w:before="301" w:line="218" w:lineRule="auto"/>
              <w:ind w:left="6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19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4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四、鉴定委员会名</w:t>
      </w:r>
      <w:r>
        <w:rPr>
          <w:rFonts w:ascii="黑体" w:hAnsi="黑体" w:eastAsia="黑体" w:cs="黑体"/>
          <w:spacing w:val="5"/>
          <w:sz w:val="31"/>
          <w:szCs w:val="31"/>
        </w:rPr>
        <w:t>单</w:t>
      </w:r>
    </w:p>
    <w:p>
      <w:pPr>
        <w:spacing w:line="98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574"/>
        <w:gridCol w:w="1187"/>
        <w:gridCol w:w="2884"/>
        <w:gridCol w:w="2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90" w:type="dxa"/>
          </w:tcPr>
          <w:p>
            <w:pPr>
              <w:spacing w:before="91" w:line="248" w:lineRule="auto"/>
              <w:ind w:left="245" w:right="234"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鉴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委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员会</w:t>
            </w:r>
          </w:p>
        </w:tc>
        <w:tc>
          <w:tcPr>
            <w:tcW w:w="1574" w:type="dxa"/>
          </w:tcPr>
          <w:p>
            <w:pPr>
              <w:spacing w:before="247" w:line="220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187" w:type="dxa"/>
          </w:tcPr>
          <w:p>
            <w:pPr>
              <w:spacing w:before="246" w:line="217" w:lineRule="auto"/>
              <w:ind w:left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职  称</w:t>
            </w:r>
          </w:p>
        </w:tc>
        <w:tc>
          <w:tcPr>
            <w:tcW w:w="2884" w:type="dxa"/>
          </w:tcPr>
          <w:p>
            <w:pPr>
              <w:spacing w:before="246" w:line="217" w:lineRule="auto"/>
              <w:ind w:left="10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位</w:t>
            </w:r>
          </w:p>
        </w:tc>
        <w:tc>
          <w:tcPr>
            <w:tcW w:w="2015" w:type="dxa"/>
          </w:tcPr>
          <w:p>
            <w:pPr>
              <w:spacing w:before="247" w:line="220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0" w:type="dxa"/>
          </w:tcPr>
          <w:p>
            <w:pPr>
              <w:spacing w:before="242" w:line="219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主任</w:t>
            </w:r>
          </w:p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0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82" w:lineRule="auto"/>
            </w:pPr>
          </w:p>
          <w:p>
            <w:pPr>
              <w:spacing w:before="80" w:line="203" w:lineRule="auto"/>
              <w:ind w:left="1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委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员</w:t>
            </w:r>
          </w:p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9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90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90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574" w:type="dxa"/>
          </w:tcPr>
          <w:p/>
        </w:tc>
        <w:tc>
          <w:tcPr>
            <w:tcW w:w="1187" w:type="dxa"/>
          </w:tcPr>
          <w:p/>
        </w:tc>
        <w:tc>
          <w:tcPr>
            <w:tcW w:w="2884" w:type="dxa"/>
          </w:tcPr>
          <w:p/>
        </w:tc>
        <w:tc>
          <w:tcPr>
            <w:tcW w:w="2015" w:type="dxa"/>
          </w:tcPr>
          <w:p/>
        </w:tc>
      </w:tr>
    </w:tbl>
    <w:p>
      <w:pPr>
        <w:spacing w:before="149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、所在</w:t>
      </w:r>
      <w:r>
        <w:rPr>
          <w:rFonts w:hint="eastAsia" w:ascii="黑体" w:hAnsi="黑体" w:eastAsia="黑体" w:cs="黑体"/>
          <w:spacing w:val="7"/>
          <w:sz w:val="31"/>
          <w:szCs w:val="31"/>
        </w:rPr>
        <w:t>系部 、处室</w:t>
      </w:r>
      <w:r>
        <w:rPr>
          <w:rFonts w:ascii="黑体" w:hAnsi="黑体" w:eastAsia="黑体" w:cs="黑体"/>
          <w:spacing w:val="7"/>
          <w:sz w:val="31"/>
          <w:szCs w:val="31"/>
        </w:rPr>
        <w:t>审核意见</w:t>
      </w:r>
    </w:p>
    <w:p>
      <w:pPr>
        <w:spacing w:line="98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6"/>
        <w:gridCol w:w="42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2" w:hRule="atLeast"/>
        </w:trPr>
        <w:tc>
          <w:tcPr>
            <w:tcW w:w="4636" w:type="dxa"/>
            <w:tcBorders>
              <w:right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17" w:lineRule="auto"/>
              <w:ind w:firstLine="78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系部（处室）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负责人(签章)：</w:t>
            </w:r>
          </w:p>
        </w:tc>
        <w:tc>
          <w:tcPr>
            <w:tcW w:w="4214" w:type="dxa"/>
            <w:tcBorders>
              <w:left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17" w:lineRule="auto"/>
              <w:ind w:left="1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(盖章)</w:t>
            </w:r>
          </w:p>
          <w:p>
            <w:pPr>
              <w:spacing w:line="274" w:lineRule="auto"/>
            </w:pPr>
          </w:p>
          <w:p>
            <w:pPr>
              <w:spacing w:before="78" w:line="218" w:lineRule="auto"/>
              <w:ind w:left="20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/>
    <w:p>
      <w:pPr>
        <w:sectPr>
          <w:footerReference r:id="rId20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4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</w:rPr>
        <w:t>学校</w:t>
      </w:r>
      <w:r>
        <w:rPr>
          <w:rFonts w:ascii="黑体" w:hAnsi="黑体" w:eastAsia="黑体" w:cs="黑体"/>
          <w:spacing w:val="8"/>
          <w:sz w:val="31"/>
          <w:szCs w:val="31"/>
        </w:rPr>
        <w:t>主管部门审定意见</w:t>
      </w:r>
    </w:p>
    <w:p>
      <w:pPr>
        <w:spacing w:line="98" w:lineRule="exact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5"/>
        <w:gridCol w:w="3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7" w:hRule="atLeast"/>
        </w:trPr>
        <w:tc>
          <w:tcPr>
            <w:tcW w:w="4885" w:type="dxa"/>
            <w:tcBorders>
              <w:right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8" w:lineRule="auto"/>
              <w:ind w:left="1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责人(签章)：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8" w:lineRule="auto"/>
              <w:ind w:left="15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>
            <w:pPr>
              <w:spacing w:line="333" w:lineRule="auto"/>
            </w:pPr>
          </w:p>
          <w:p>
            <w:pPr>
              <w:spacing w:line="334" w:lineRule="auto"/>
            </w:pPr>
          </w:p>
          <w:p>
            <w:pPr>
              <w:spacing w:before="78" w:line="218" w:lineRule="auto"/>
              <w:ind w:left="1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21" w:type="default"/>
          <w:pgSz w:w="11907" w:h="16839"/>
          <w:pgMar w:top="1701" w:right="1644" w:bottom="1304" w:left="1644" w:header="0" w:footer="1486" w:gutter="0"/>
          <w:cols w:space="720" w:num="1"/>
        </w:sectPr>
      </w:pPr>
    </w:p>
    <w:p>
      <w:pPr>
        <w:spacing w:before="101" w:line="227" w:lineRule="auto"/>
        <w:ind w:left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5</w:t>
      </w:r>
    </w:p>
    <w:p>
      <w:pPr>
        <w:spacing w:before="185" w:line="215" w:lineRule="auto"/>
        <w:ind w:left="1151"/>
        <w:rPr>
          <w:rFonts w:ascii="微软雅黑" w:hAnsi="微软雅黑" w:eastAsia="微软雅黑" w:cs="微软雅黑"/>
          <w:spacing w:val="10"/>
          <w:sz w:val="43"/>
          <w:szCs w:val="43"/>
        </w:rPr>
      </w:pPr>
    </w:p>
    <w:p>
      <w:pPr>
        <w:spacing w:before="185" w:line="215" w:lineRule="auto"/>
        <w:ind w:left="1151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0"/>
          <w:sz w:val="43"/>
          <w:szCs w:val="43"/>
        </w:rPr>
        <w:t>泰山护理职业学院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教学改革研究项目</w:t>
      </w:r>
    </w:p>
    <w:p>
      <w:pPr>
        <w:spacing w:before="1" w:line="165" w:lineRule="auto"/>
        <w:ind w:left="24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重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要事项变更申请表</w:t>
      </w: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893"/>
        <w:gridCol w:w="1072"/>
        <w:gridCol w:w="535"/>
        <w:gridCol w:w="37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93" w:type="dxa"/>
          </w:tcPr>
          <w:p>
            <w:pPr>
              <w:spacing w:before="138" w:line="217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7257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93" w:type="dxa"/>
          </w:tcPr>
          <w:p>
            <w:pPr>
              <w:spacing w:before="98" w:line="220" w:lineRule="auto"/>
              <w:ind w:left="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1893" w:type="dxa"/>
          </w:tcPr>
          <w:p/>
        </w:tc>
        <w:tc>
          <w:tcPr>
            <w:tcW w:w="1607" w:type="dxa"/>
            <w:gridSpan w:val="2"/>
          </w:tcPr>
          <w:p>
            <w:pPr>
              <w:spacing w:before="98" w:line="220" w:lineRule="auto"/>
              <w:ind w:lef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要成员</w:t>
            </w:r>
          </w:p>
        </w:tc>
        <w:tc>
          <w:tcPr>
            <w:tcW w:w="3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93" w:type="dxa"/>
          </w:tcPr>
          <w:p>
            <w:pPr>
              <w:spacing w:before="77" w:line="220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目编号</w:t>
            </w:r>
          </w:p>
        </w:tc>
        <w:tc>
          <w:tcPr>
            <w:tcW w:w="1893" w:type="dxa"/>
          </w:tcPr>
          <w:p/>
        </w:tc>
        <w:tc>
          <w:tcPr>
            <w:tcW w:w="1607" w:type="dxa"/>
            <w:gridSpan w:val="2"/>
          </w:tcPr>
          <w:p>
            <w:pPr>
              <w:spacing w:before="77" w:line="219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目类别</w:t>
            </w:r>
          </w:p>
        </w:tc>
        <w:tc>
          <w:tcPr>
            <w:tcW w:w="3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558" w:type="dxa"/>
            <w:gridSpan w:val="3"/>
            <w:tcBorders>
              <w:right w:val="nil"/>
            </w:tcBorders>
          </w:tcPr>
          <w:p>
            <w:pPr>
              <w:spacing w:before="71" w:line="218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变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更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内容(调整研究计划的可另附页) :</w:t>
            </w:r>
          </w:p>
          <w:p>
            <w:pPr>
              <w:spacing w:before="54" w:line="220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变更项目负责人   □变更项目组成员</w:t>
            </w:r>
          </w:p>
          <w:p>
            <w:pPr>
              <w:spacing w:before="55" w:line="216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研究内容有重大调整    □延期半年</w:t>
            </w:r>
          </w:p>
        </w:tc>
        <w:tc>
          <w:tcPr>
            <w:tcW w:w="4292" w:type="dxa"/>
            <w:gridSpan w:val="2"/>
            <w:tcBorders>
              <w:left w:val="nil"/>
            </w:tcBorders>
          </w:tcPr>
          <w:p>
            <w:pPr>
              <w:spacing w:line="329" w:lineRule="auto"/>
            </w:pPr>
          </w:p>
          <w:p>
            <w:pPr>
              <w:spacing w:before="78" w:line="217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改变成果形式     □改变项目名称</w:t>
            </w:r>
          </w:p>
          <w:p>
            <w:pPr>
              <w:spacing w:before="59" w:line="216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延期一年  □申请撤项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8850" w:type="dxa"/>
            <w:gridSpan w:val="5"/>
          </w:tcPr>
          <w:p>
            <w:pPr>
              <w:spacing w:before="67" w:line="275" w:lineRule="auto"/>
              <w:ind w:left="39" w:right="29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>具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体变更情况：(延期须写明项目以往延期情况、项目进展情况、已发表的阶段性成果；变更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项目负责人及项目组成员须由原项目负责人签字及项目组成员签字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)</w:t>
            </w:r>
          </w:p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78" w:line="473" w:lineRule="exact"/>
              <w:ind w:left="1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position w:val="17"/>
                <w:sz w:val="24"/>
                <w:szCs w:val="24"/>
              </w:rPr>
              <w:t>变</w:t>
            </w:r>
            <w:r>
              <w:rPr>
                <w:rFonts w:ascii="仿宋" w:hAnsi="仿宋" w:eastAsia="仿宋" w:cs="仿宋"/>
                <w:spacing w:val="8"/>
                <w:position w:val="17"/>
                <w:sz w:val="24"/>
                <w:szCs w:val="24"/>
              </w:rPr>
              <w:t>更前负责人(签字)：</w:t>
            </w:r>
          </w:p>
          <w:p>
            <w:pPr>
              <w:spacing w:before="1" w:line="218" w:lineRule="auto"/>
              <w:ind w:left="1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变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更后负责人(签字)：</w:t>
            </w:r>
          </w:p>
          <w:p>
            <w:pPr>
              <w:spacing w:before="186" w:line="215" w:lineRule="auto"/>
              <w:ind w:left="6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593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firstLine="226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更理由</w:t>
            </w:r>
          </w:p>
        </w:tc>
        <w:tc>
          <w:tcPr>
            <w:tcW w:w="7257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593" w:type="dxa"/>
          </w:tcPr>
          <w:p>
            <w:pPr>
              <w:spacing w:line="302" w:lineRule="auto"/>
            </w:pPr>
          </w:p>
          <w:p>
            <w:pPr>
              <w:spacing w:before="78" w:line="273" w:lineRule="auto"/>
              <w:ind w:left="170" w:right="160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所在系部（处室）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257" w:type="dxa"/>
            <w:gridSpan w:val="4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before="78" w:line="217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系部（处室）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负责人(签章)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公章</w:t>
            </w:r>
          </w:p>
          <w:p>
            <w:pPr>
              <w:spacing w:before="61" w:line="218" w:lineRule="auto"/>
              <w:ind w:left="5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93" w:type="dxa"/>
          </w:tcPr>
          <w:p>
            <w:pPr>
              <w:spacing w:line="471" w:lineRule="auto"/>
            </w:pPr>
          </w:p>
          <w:p>
            <w:pPr>
              <w:spacing w:before="78" w:line="255" w:lineRule="auto"/>
              <w:ind w:left="419" w:right="160" w:hanging="247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教务处</w:t>
            </w:r>
          </w:p>
          <w:p>
            <w:pPr>
              <w:spacing w:before="78" w:line="255" w:lineRule="auto"/>
              <w:ind w:left="419" w:right="160" w:hanging="24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见</w:t>
            </w:r>
          </w:p>
        </w:tc>
        <w:tc>
          <w:tcPr>
            <w:tcW w:w="7257" w:type="dxa"/>
            <w:gridSpan w:val="4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18" w:lineRule="auto"/>
              <w:ind w:left="5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spacing w:before="51" w:line="216" w:lineRule="auto"/>
        <w:ind w:left="13"/>
        <w:rPr>
          <w:rFonts w:ascii="仿宋" w:hAnsi="仿宋" w:eastAsia="仿宋" w:cs="仿宋"/>
        </w:rPr>
      </w:pPr>
      <w:r>
        <w:rPr>
          <w:rFonts w:ascii="宋体" w:hAnsi="宋体" w:eastAsia="宋体" w:cs="宋体"/>
          <w:spacing w:val="-12"/>
          <w14:textOutline w14:w="383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宋体" w:hAnsi="宋体" w:eastAsia="宋体" w:cs="宋体"/>
          <w:spacing w:val="-6"/>
        </w:rPr>
        <w:t xml:space="preserve"> </w:t>
      </w:r>
      <w:r>
        <w:rPr>
          <w:rFonts w:ascii="仿宋" w:hAnsi="仿宋" w:eastAsia="仿宋" w:cs="仿宋"/>
          <w:spacing w:val="-6"/>
        </w:rPr>
        <w:t xml:space="preserve">本表正反面打印一式三份， </w:t>
      </w:r>
      <w:r>
        <w:rPr>
          <w:rFonts w:hint="eastAsia" w:ascii="仿宋" w:hAnsi="仿宋" w:eastAsia="仿宋" w:cs="仿宋"/>
          <w:spacing w:val="-6"/>
        </w:rPr>
        <w:t>教务处</w:t>
      </w:r>
      <w:r>
        <w:rPr>
          <w:rFonts w:ascii="仿宋" w:hAnsi="仿宋" w:eastAsia="仿宋" w:cs="仿宋"/>
          <w:spacing w:val="-6"/>
        </w:rPr>
        <w:t>、立项单位及</w:t>
      </w:r>
      <w:r>
        <w:rPr>
          <w:rFonts w:hint="eastAsia" w:ascii="仿宋" w:hAnsi="仿宋" w:eastAsia="仿宋" w:cs="仿宋"/>
          <w:spacing w:val="-6"/>
        </w:rPr>
        <w:t>项目组</w:t>
      </w:r>
      <w:r>
        <w:rPr>
          <w:rFonts w:ascii="仿宋" w:hAnsi="仿宋" w:eastAsia="仿宋" w:cs="仿宋"/>
          <w:spacing w:val="-6"/>
        </w:rPr>
        <w:t>各存一份。</w:t>
      </w:r>
    </w:p>
    <w:sectPr>
      <w:footerReference r:id="rId22" w:type="default"/>
      <w:pgSz w:w="11907" w:h="16839"/>
      <w:pgMar w:top="1701" w:right="1644" w:bottom="1304" w:left="1644" w:header="0" w:footer="15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16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System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TA1ZjY1ZDFmYWE1ZjU1NGFlYTQwZDYyYTE4YmMifQ=="/>
  </w:docVars>
  <w:rsids>
    <w:rsidRoot w:val="00A53704"/>
    <w:rsid w:val="000F4713"/>
    <w:rsid w:val="00464617"/>
    <w:rsid w:val="00573549"/>
    <w:rsid w:val="0063749B"/>
    <w:rsid w:val="00692FA7"/>
    <w:rsid w:val="006F79EA"/>
    <w:rsid w:val="00754A7A"/>
    <w:rsid w:val="008D602B"/>
    <w:rsid w:val="00A53704"/>
    <w:rsid w:val="00AB161F"/>
    <w:rsid w:val="00B44ABB"/>
    <w:rsid w:val="00D46110"/>
    <w:rsid w:val="00EC233B"/>
    <w:rsid w:val="00FD35DA"/>
    <w:rsid w:val="0132783D"/>
    <w:rsid w:val="01DE4D61"/>
    <w:rsid w:val="020B07BA"/>
    <w:rsid w:val="02551A35"/>
    <w:rsid w:val="026033F5"/>
    <w:rsid w:val="0495080F"/>
    <w:rsid w:val="051E6A56"/>
    <w:rsid w:val="05A02C7F"/>
    <w:rsid w:val="067304F4"/>
    <w:rsid w:val="06D82A04"/>
    <w:rsid w:val="082A3964"/>
    <w:rsid w:val="08B35707"/>
    <w:rsid w:val="09A461D8"/>
    <w:rsid w:val="0F0C5B71"/>
    <w:rsid w:val="0F0E7B3C"/>
    <w:rsid w:val="0F6634D4"/>
    <w:rsid w:val="129973FF"/>
    <w:rsid w:val="14223741"/>
    <w:rsid w:val="14997EA7"/>
    <w:rsid w:val="14C842E9"/>
    <w:rsid w:val="153100E0"/>
    <w:rsid w:val="15CF16A7"/>
    <w:rsid w:val="16C81358"/>
    <w:rsid w:val="1D063C00"/>
    <w:rsid w:val="20670E5A"/>
    <w:rsid w:val="216058A9"/>
    <w:rsid w:val="222D7E81"/>
    <w:rsid w:val="22715DB5"/>
    <w:rsid w:val="25580E00"/>
    <w:rsid w:val="25B032A3"/>
    <w:rsid w:val="25CB59E7"/>
    <w:rsid w:val="28936238"/>
    <w:rsid w:val="289574AF"/>
    <w:rsid w:val="2B391645"/>
    <w:rsid w:val="2B670055"/>
    <w:rsid w:val="2C31056E"/>
    <w:rsid w:val="2CCB2770"/>
    <w:rsid w:val="2D9B2143"/>
    <w:rsid w:val="2EC25B60"/>
    <w:rsid w:val="2F837332"/>
    <w:rsid w:val="2FB41BE1"/>
    <w:rsid w:val="30140A75"/>
    <w:rsid w:val="34D80120"/>
    <w:rsid w:val="36301896"/>
    <w:rsid w:val="36EB2C9D"/>
    <w:rsid w:val="374D56AD"/>
    <w:rsid w:val="3781684D"/>
    <w:rsid w:val="37BE4B1F"/>
    <w:rsid w:val="386D5976"/>
    <w:rsid w:val="39082055"/>
    <w:rsid w:val="3D4311FF"/>
    <w:rsid w:val="3FAA57D9"/>
    <w:rsid w:val="403179B3"/>
    <w:rsid w:val="40D53766"/>
    <w:rsid w:val="41230975"/>
    <w:rsid w:val="41546D80"/>
    <w:rsid w:val="41CC6917"/>
    <w:rsid w:val="42E859D2"/>
    <w:rsid w:val="439C38AA"/>
    <w:rsid w:val="465279F0"/>
    <w:rsid w:val="4682613E"/>
    <w:rsid w:val="47DE46E4"/>
    <w:rsid w:val="481054AA"/>
    <w:rsid w:val="481E3C65"/>
    <w:rsid w:val="48205C0E"/>
    <w:rsid w:val="48931F3C"/>
    <w:rsid w:val="497579FE"/>
    <w:rsid w:val="497A30FC"/>
    <w:rsid w:val="4DFE2334"/>
    <w:rsid w:val="4EF14855"/>
    <w:rsid w:val="50EC3FE1"/>
    <w:rsid w:val="54E23A86"/>
    <w:rsid w:val="552D3354"/>
    <w:rsid w:val="56F269C8"/>
    <w:rsid w:val="574D4486"/>
    <w:rsid w:val="576240B1"/>
    <w:rsid w:val="583C512A"/>
    <w:rsid w:val="594A5ABB"/>
    <w:rsid w:val="59FD41C0"/>
    <w:rsid w:val="5BA858A7"/>
    <w:rsid w:val="5C441EFA"/>
    <w:rsid w:val="5E262086"/>
    <w:rsid w:val="64EC323A"/>
    <w:rsid w:val="651E5B47"/>
    <w:rsid w:val="655D200F"/>
    <w:rsid w:val="66B930A5"/>
    <w:rsid w:val="674A015A"/>
    <w:rsid w:val="67B11F87"/>
    <w:rsid w:val="68C55AD9"/>
    <w:rsid w:val="69A173E4"/>
    <w:rsid w:val="6ADB563B"/>
    <w:rsid w:val="6CDE737B"/>
    <w:rsid w:val="6D5356FF"/>
    <w:rsid w:val="6D5910F7"/>
    <w:rsid w:val="6E2711F5"/>
    <w:rsid w:val="7060057E"/>
    <w:rsid w:val="74942A15"/>
    <w:rsid w:val="75F23E97"/>
    <w:rsid w:val="79420C91"/>
    <w:rsid w:val="796E5F2A"/>
    <w:rsid w:val="79F857F4"/>
    <w:rsid w:val="7A1563A6"/>
    <w:rsid w:val="7A6A04A0"/>
    <w:rsid w:val="7AB822C6"/>
    <w:rsid w:val="7B1D7C08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1021</Words>
  <Characters>5824</Characters>
  <Lines>48</Lines>
  <Paragraphs>13</Paragraphs>
  <TotalTime>0</TotalTime>
  <ScaleCrop>false</ScaleCrop>
  <LinksUpToDate>false</LinksUpToDate>
  <CharactersWithSpaces>6832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2023-05-26T14:53:00Z</dcterms:created>
  <dc:creator>文印2(文印室)</dc:creator>
  <cp:lastModifiedBy>泰护杨健</cp:lastModifiedBy>
  <dcterms:modified xsi:type="dcterms:W3CDTF">2023-05-31T13:23:10Z</dcterms:modified>
  <dc:title>山东省教育厅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2023-05-22T20:02:28Z</vt:filetime>
  </property>
  <property fmtid="{D5CDD505-2E9C-101B-9397-08002B2CF9AE}" pid="4" name="KSOProductBuildVer">
    <vt:lpwstr>2052-11.1.0.14309</vt:lpwstr>
  </property>
  <property fmtid="{D5CDD505-2E9C-101B-9397-08002B2CF9AE}" pid="5" name="ICV">
    <vt:lpwstr>77B25EEC3C9647D6A3B3481D47FC7451_12</vt:lpwstr>
  </property>
</Properties>
</file>