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泰山护理职业学院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  <w:t>年职业教育教学改革研究项目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推荐申报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  <w:t>名单的公示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根据《山东省教育厅关于做好202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年度山东省职业教育教学改革研究项目申报工作的通知》（鲁教职函〔2023〕23 号）精神，经学校申报、专家评审，现将拟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推荐山东省教育厅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项教学改革研究项目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予以</w:t>
      </w:r>
      <w:r>
        <w:rPr>
          <w:rFonts w:hint="eastAsia" w:ascii="仿宋" w:hAnsi="仿宋" w:eastAsia="仿宋" w:cs="仿宋"/>
          <w:sz w:val="32"/>
          <w:szCs w:val="32"/>
        </w:rPr>
        <w:t>公示。公示时间为5个工作日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自公示之日起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截止至2023年</w:t>
      </w:r>
      <w:r>
        <w:rPr>
          <w:rFonts w:hint="eastAsia" w:ascii="仿宋" w:hAnsi="仿宋" w:eastAsia="仿宋" w:cs="仿宋"/>
          <w:sz w:val="32"/>
          <w:szCs w:val="32"/>
        </w:rPr>
        <w:t>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日16:00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，任何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系部</w:t>
      </w:r>
      <w:r>
        <w:rPr>
          <w:rFonts w:hint="eastAsia" w:ascii="仿宋" w:hAnsi="仿宋" w:eastAsia="仿宋" w:cs="仿宋"/>
          <w:sz w:val="32"/>
          <w:szCs w:val="32"/>
        </w:rPr>
        <w:t>和个人对评审结果持有异议，可以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书面形式向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</w:t>
      </w:r>
      <w:r>
        <w:rPr>
          <w:rFonts w:hint="eastAsia" w:ascii="仿宋" w:hAnsi="仿宋" w:eastAsia="仿宋" w:cs="仿宋"/>
          <w:sz w:val="32"/>
          <w:szCs w:val="32"/>
        </w:rPr>
        <w:t>处提出。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系部</w:t>
      </w:r>
      <w:r>
        <w:rPr>
          <w:rFonts w:hint="eastAsia" w:ascii="仿宋" w:hAnsi="仿宋" w:eastAsia="仿宋" w:cs="仿宋"/>
          <w:sz w:val="32"/>
          <w:szCs w:val="32"/>
        </w:rPr>
        <w:t>提出的异议，须在异议材料上加盖本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系部</w:t>
      </w:r>
      <w:r>
        <w:rPr>
          <w:rFonts w:hint="eastAsia" w:ascii="仿宋" w:hAnsi="仿宋" w:eastAsia="仿宋" w:cs="仿宋"/>
          <w:sz w:val="32"/>
          <w:szCs w:val="32"/>
        </w:rPr>
        <w:t>公章。个人提出的异议，须在异议材料上签署真实姓名。不符合上述要求的异议，不予受理。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泰山护理职业学院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202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拟推荐山东省教育厅职业教育教学改革项目名单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4"/>
        <w:tblpPr w:leftFromText="180" w:rightFromText="180" w:vertAnchor="text" w:horzAnchor="page" w:tblpX="1450" w:tblpY="234"/>
        <w:tblOverlap w:val="never"/>
        <w:tblW w:w="9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971"/>
        <w:gridCol w:w="982"/>
        <w:gridCol w:w="1455"/>
        <w:gridCol w:w="2279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279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合作单位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学分制背景下护理专业群课程体系构建与实践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马丽丽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护理系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泰安市中心医院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黄皓、房静、田秀丽、高娜、任延艳、贾茜、李勇、朱军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“四新”视阈下基于专业群的高职院校虚拟教研室建设研究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焦延超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护理系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潍坊护理职业学院、泰安市中心医院、山东第一医科大学第二附属医院、新泰市人民医院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李晓晖、黄皓、荆丽艳、张晨光、叶秀娟、郗庆甫、宿婷、曹建刚、刘意、张美燕、徐春蕾、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季媛媛、田秀丽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“三教”改革背景下的现代学徒制人才培养模式研究与实践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王利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医学技术系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山东省第二康复医院、山东省泰山医院、邹平市人民医院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游晓功、孟军、万航、陈传涛、杨海滨、韩燕、李金刚、席悦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基于职业技能提升的虚拟仿真物理因子治疗技术实训教学应用探索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谷裕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康复系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泰安市中心医院、北京微点云智科技有限公司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王海安、高娜、肖华鹏、孙文强、王可、郭静、王业鸿、杨昕、赵伟、张立国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基于项目化学习的医护类高职院校学生创新素养培育研究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夏振展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培训部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泰安市中医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院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李晓晖、贾新静、靳鹏、江海峰、孙素真、侯轶男、李静、钱洁莹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97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中国传统文化教学与高职学生人文素质教育体系构建研究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王征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学工处</w:t>
            </w:r>
          </w:p>
        </w:tc>
        <w:tc>
          <w:tcPr>
            <w:tcW w:w="2279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泰安市中心医院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  <w:t>李丽、周宇豪、王筱楠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ZTA1ZjY1ZDFmYWE1ZjU1NGFlYTQwZDYyYTE4YmMifQ=="/>
  </w:docVars>
  <w:rsids>
    <w:rsidRoot w:val="00000000"/>
    <w:rsid w:val="02F17FDC"/>
    <w:rsid w:val="08360B34"/>
    <w:rsid w:val="112E1562"/>
    <w:rsid w:val="157D799B"/>
    <w:rsid w:val="2A315D68"/>
    <w:rsid w:val="35ED79AF"/>
    <w:rsid w:val="3C187054"/>
    <w:rsid w:val="3D3B2FFA"/>
    <w:rsid w:val="3EB2553E"/>
    <w:rsid w:val="43F643C8"/>
    <w:rsid w:val="75E0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2023-09-25T07:29:00Z</dcterms:created>
  <dc:creator>tsfz</dc:creator>
  <cp:lastModifiedBy>泰护杨健</cp:lastModifiedBy>
  <dcterms:modified xsi:type="dcterms:W3CDTF">2023-09-25T09:43:50Z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0E5024C341D04C0B8E23077FFCC7938F_12</vt:lpwstr>
  </property>
</Properties>
</file>